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100" w:afterLines="100" w:line="7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2023年春季“清河行动”实施方案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为保护我省江河湖泊生态环境，扎实推进全省河湖管理工作，推进我省水生态环境质量逐步改善，坚决打击河湖乱堆、污染物入河等行为，根据年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度河湖长制工作安排，制定全省河湖春季“清河行动”实施方案如下：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一、行动目标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全面清理整治省内河湖管理范围内塑料垃圾、畜禽粪污、农作物秸秆等污染物直接入河等突出问题，发现一处、清理一处、销号一处。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重点污染源监管治理，加大执法力度，从源头上清理各类污染源，防治水污染，保护水环境，实现河畅、水清、岸绿、景美目标。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二、行动范围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全省所有河流湖泊全覆盖，围绕46个严格管控的国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省控断面所在河湖实施重点清理整治。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三、行动内容及任务</w:t>
      </w:r>
    </w:p>
    <w:p>
      <w:pPr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（一）行动内容。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入河污染物（塑料垃圾、畜禽粪污、秸秆、生活垃圾等）清理、入河湖排污口整治、面源污染治理等。</w:t>
      </w:r>
    </w:p>
    <w:p>
      <w:pPr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（二）主要任务。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1.开展河湖全面巡查。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清除河道内塑料垃圾、畜禽粪污、生活垃圾、秸秆等污染物，清除河道外源污染。河道、岸边清除后的污染物要在相关部门的指导下及时清运清理，坚决防止垃圾随风顺水进入河道，造成重复污染，同时，积极做好河道管理范围内禁止种植高杆作物的宣传引导工作，落实改种措施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2.抓好治污设施稳定运行。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加强辽河、饮马河、伊通河和辉发河等重点流域沿河城镇污水处理厂、重点工业企业污水处理设施运行监管，确保污水达标排放。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3.严厉打击破坏河湖生态环境违法行为。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各地河长办要统筹生态环境、住建、农业、畜牧、水利等涉及河湖保护管理行政执法职能部门，严厉打击倾倒废弃物等破坏河道生态环境违法犯罪行为。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4.健全河湖管护机制。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吉林省河湖日常监管巡查制度》，加大巡查频次，综合运用实地核查、无人机巡查等多种手段，切实加强日常巡查，发现问题，及时处理，立行立改。各地要明确具体河湖保洁方式、落实保洁经费渠道，夯实保洁责任主体，设立“巡河员、护河员”公益岗位，完善基础河湖管护队伍，解决河湖管护“最后一公里”问题。严格落实农村垃圾村收集、乡镇转运、县(市)处理的农村垃圾处理模式，推动解决农村垃圾污染问题。不断提高城镇垃圾收集率，实行集中处理，从源头解决向河湖及周边随意倾倒垃圾问题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四、职责分工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中央和省全面推行河湖长制要求和国家、省相关法律法规规定，地方各级人民政府按属地管理原则承担本地河湖管理保护责任。各级河湖长是做好本次河湖春季“清河行动”第一责任人，负责牵头组织实施。各级河长制办公室要组织制定本地春季“清河行动”方案，并开展全面督导检查，不定期进行明察、暗访。各级生态环境、水利等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在河长办的组织协调下，按照工作职责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开展好本行政区域内的河湖春季“清河行动”。</w:t>
      </w:r>
    </w:p>
    <w:p>
      <w:pPr>
        <w:ind w:firstLine="640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五、实施步骤</w:t>
      </w:r>
    </w:p>
    <w:p>
      <w:pPr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春季“清河行动”包括筹划准备、动员部署、清理整治、总结验收四个阶段，3月10日开始，4月30日结束。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（一）筹划准备阶段（3月10日至3月15日）。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各市（州）河长办联合市生态环境局、水利（务）局制定春季“清河行动”方案，并指导各县（市、区）制定方案。各市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春季“清河行动”方案于3月15日前报省河长办备案。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（二）动员部署阶段（3月16日）。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、县（市、区）组织春季“清河行动”动员部署，全面启动春季“清河行动”。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（三）清理整治阶段（3月16日至4月20日）。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各市（州）、县（市、区）集中组织开展春季“清河行动”，发动志愿者、民间河湖长等广大社会公众积极参与，彻底清除河道内塑料垃圾、畜禽粪污、生活垃圾、秸秆等污染物，彻底清除河道外源污染。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（四）总结验收阶段（4月20日至4月30日）。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各市（州）河长办总结春季“清河行动”成效，并将总体情况报送省河长办。省河长办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2"/>
          <w:szCs w:val="32"/>
        </w:rPr>
        <w:t>省生态环境厅、省水利厅对各地春季“清河行动”情况进行检查验收，并对检查情况进行通报，同时作为年度河湖长制考核赋分依据。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省级河长制相关成员单位、各地要高度重视，把春季“清河行动”作为打好水污染防治攻坚战的重要举措，切实加强组织领导，密切协同配合，确保春季“清河行动”取得成效。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（二）加大督查力度。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河长办加大督导检查力度，督促县（市、区）将春季“清河行动”落到实处。采取无人机航拍等手段，重点将东辽河、松花江、嫩江、浑江、饮马河、伊通河、辉发河、拉林河等“十河一湖”区域及重要支流河道管理范围内生活垃圾、面源污染及各类污染源作为暗访检查重点，做到发现问题、现场督办、现场整改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（三）强化社会监督。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充分发挥媒体舆论引导和监督作用，积极开展爱河护河宣传工作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增强社会各界河湖保护意识，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宣传春季“清河行动”成效，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积极营造全社会关注、支持、参与河湖管护工作，形成多方参与、共治共管，凝聚合力，共同推动河湖管理保护良好氛围。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重点清理整治国、省控断面所在水体名单</w:t>
      </w:r>
    </w:p>
    <w:tbl>
      <w:tblPr>
        <w:tblStyle w:val="4"/>
        <w:tblW w:w="88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65"/>
        <w:gridCol w:w="3442"/>
        <w:gridCol w:w="24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断面名称</w:t>
            </w:r>
          </w:p>
        </w:tc>
        <w:tc>
          <w:tcPr>
            <w:tcW w:w="34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所属地区</w:t>
            </w:r>
          </w:p>
        </w:tc>
        <w:tc>
          <w:tcPr>
            <w:tcW w:w="2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所属水体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刘珍屯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饮马河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靠山南楼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饮马河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靠山大桥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伊通河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砖瓦窑桥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双阳河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十三家子大桥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雾开河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新凯河公主岭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新凯河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沐石河大桥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沐石河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龙家亮子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卡岔河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FF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城子上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波罗湖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伊通河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柳溪村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长春市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沐石河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魏家桥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吉林市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卡岔河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鳌龙河大桥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吉林市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鳌龙河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FF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两方公路桥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吉林市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石头河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烟囱山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吉林市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饮马河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断面名称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所属地区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所属水体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兰</w:t>
            </w:r>
            <w:r>
              <w:rPr>
                <w:rStyle w:val="6"/>
                <w:rFonts w:hAnsi="宋体"/>
              </w:rPr>
              <w:t xml:space="preserve">  家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吉林市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挡石河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金宝屯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四平市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Style w:val="6"/>
                <w:rFonts w:hAnsi="宋体"/>
              </w:rPr>
              <w:t xml:space="preserve">  家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四平市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条子河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六家子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四平市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招苏台河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兴开河口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四平市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兴开河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二龙山水库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四平市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印子屯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四平市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伊丹河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</w:t>
            </w:r>
            <w:r>
              <w:rPr>
                <w:rStyle w:val="6"/>
                <w:rFonts w:hAnsi="宋体"/>
              </w:rPr>
              <w:t xml:space="preserve">  清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辽源市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鲜明村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辽源市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莲河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一统河入口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通化市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侯家店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通化市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一统河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双</w:t>
            </w:r>
            <w:r>
              <w:rPr>
                <w:rStyle w:val="6"/>
                <w:rFonts w:hAnsi="宋体"/>
              </w:rPr>
              <w:t xml:space="preserve">  胜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梅河口市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辉发河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山城镇西桥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梅河口市/辽源市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辉发河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胜利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梅河口市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辉发河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</w:t>
            </w:r>
            <w:r>
              <w:rPr>
                <w:rStyle w:val="6"/>
                <w:rFonts w:hAnsi="宋体"/>
              </w:rPr>
              <w:t xml:space="preserve">  村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白山市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浑江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海岛电站坝下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白山市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珠子河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北江水库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白山市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头道松花江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嫩江口内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松原市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嫩江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断面名称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所属地区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所属水体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苗</w:t>
            </w:r>
            <w:r>
              <w:rPr>
                <w:rStyle w:val="6"/>
                <w:rFonts w:hAnsi="宋体"/>
              </w:rPr>
              <w:t xml:space="preserve">  家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松原市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拉林河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深重涝区入口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松原市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查干湖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高家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松原市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查干湖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到保大桥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白城市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洮儿河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莫莫格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白城市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莫莫格泡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哈尔戈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白城市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嫩江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大安灌区入口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白城市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查干湖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月亮湖泡上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白城市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洮儿河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汉阳屯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延边州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二道松花江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松江镇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延边州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五道白河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八叶桥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延边州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嘎呀河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沙河桥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延边州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沙河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城子后</w:t>
            </w:r>
          </w:p>
        </w:tc>
        <w:tc>
          <w:tcPr>
            <w:tcW w:w="3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延边州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绥芬河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Dg5MTAwYWIzZDRlN2VlNzcwYWFlNTM5NGUyNTYifQ=="/>
    <w:docVar w:name="KSO_WPS_MARK_KEY" w:val="d37826cf-84ad-4617-8def-2410146f86e3"/>
  </w:docVars>
  <w:rsids>
    <w:rsidRoot w:val="07B418D9"/>
    <w:rsid w:val="000272A4"/>
    <w:rsid w:val="00100410"/>
    <w:rsid w:val="001A05D4"/>
    <w:rsid w:val="00285632"/>
    <w:rsid w:val="002A4FD3"/>
    <w:rsid w:val="002F1BFF"/>
    <w:rsid w:val="0040017C"/>
    <w:rsid w:val="004106F1"/>
    <w:rsid w:val="00872D63"/>
    <w:rsid w:val="00891550"/>
    <w:rsid w:val="00B2003C"/>
    <w:rsid w:val="00B65612"/>
    <w:rsid w:val="00BD44EC"/>
    <w:rsid w:val="00C6175B"/>
    <w:rsid w:val="00CA1AC9"/>
    <w:rsid w:val="00CA7088"/>
    <w:rsid w:val="00CC38EB"/>
    <w:rsid w:val="00D33098"/>
    <w:rsid w:val="00E533F1"/>
    <w:rsid w:val="00ED500F"/>
    <w:rsid w:val="00EE22E3"/>
    <w:rsid w:val="00F40BBA"/>
    <w:rsid w:val="00FC42D6"/>
    <w:rsid w:val="03231B33"/>
    <w:rsid w:val="044007DB"/>
    <w:rsid w:val="079E0819"/>
    <w:rsid w:val="07B418D9"/>
    <w:rsid w:val="09095B15"/>
    <w:rsid w:val="09242161"/>
    <w:rsid w:val="0A5418B5"/>
    <w:rsid w:val="104A60F5"/>
    <w:rsid w:val="161D0504"/>
    <w:rsid w:val="186F618B"/>
    <w:rsid w:val="19BB1338"/>
    <w:rsid w:val="21156B08"/>
    <w:rsid w:val="232F6FF2"/>
    <w:rsid w:val="24E644F6"/>
    <w:rsid w:val="26CD162A"/>
    <w:rsid w:val="27E70AD2"/>
    <w:rsid w:val="31BF293A"/>
    <w:rsid w:val="34CC7170"/>
    <w:rsid w:val="37276AFB"/>
    <w:rsid w:val="379E1E2A"/>
    <w:rsid w:val="3A6313BE"/>
    <w:rsid w:val="3ABC4F58"/>
    <w:rsid w:val="3C502C92"/>
    <w:rsid w:val="4248180C"/>
    <w:rsid w:val="446A2417"/>
    <w:rsid w:val="46082858"/>
    <w:rsid w:val="4CB52428"/>
    <w:rsid w:val="4CCA3890"/>
    <w:rsid w:val="53C105C8"/>
    <w:rsid w:val="576D24F2"/>
    <w:rsid w:val="58735883"/>
    <w:rsid w:val="5A710200"/>
    <w:rsid w:val="5D1F577F"/>
    <w:rsid w:val="5E587A58"/>
    <w:rsid w:val="5EFA7CCD"/>
    <w:rsid w:val="5FD9EDF1"/>
    <w:rsid w:val="607E46BA"/>
    <w:rsid w:val="60ED1779"/>
    <w:rsid w:val="61FB4D8E"/>
    <w:rsid w:val="670F7329"/>
    <w:rsid w:val="67FF5F31"/>
    <w:rsid w:val="69BA4A0A"/>
    <w:rsid w:val="6A183EDD"/>
    <w:rsid w:val="75082B27"/>
    <w:rsid w:val="766A53A7"/>
    <w:rsid w:val="7B68EA45"/>
    <w:rsid w:val="7D1A4618"/>
    <w:rsid w:val="7D4C3528"/>
    <w:rsid w:val="7EA23BA4"/>
    <w:rsid w:val="7F290948"/>
    <w:rsid w:val="7F7D58EC"/>
    <w:rsid w:val="7FCFE2D8"/>
    <w:rsid w:val="7FD7B450"/>
    <w:rsid w:val="9D4B5CFF"/>
    <w:rsid w:val="ADEE62B3"/>
    <w:rsid w:val="B5B7ED00"/>
    <w:rsid w:val="B7422CAB"/>
    <w:rsid w:val="BA7B23C6"/>
    <w:rsid w:val="BFB20273"/>
    <w:rsid w:val="EFEA32C2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2693</Words>
  <Characters>2775</Characters>
  <Lines>21</Lines>
  <Paragraphs>6</Paragraphs>
  <TotalTime>3</TotalTime>
  <ScaleCrop>false</ScaleCrop>
  <LinksUpToDate>false</LinksUpToDate>
  <CharactersWithSpaces>2823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2023-02-22T10:04:00Z</dcterms:created>
  <dc:creator> 猫.</dc:creator>
  <cp:lastModifiedBy>老崔</cp:lastModifiedBy>
  <cp:lastPrinted>2023-02-28T21:31:00Z</cp:lastPrinted>
  <dcterms:modified xsi:type="dcterms:W3CDTF">2023-03-10T02:25:02Z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2D3CB63DD8F746ABB5E4723AE7A3080D</vt:lpwstr>
  </property>
</Properties>
</file>