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E7" w:rsidRPr="00643237" w:rsidRDefault="00C87DE7" w:rsidP="00C87DE7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bookmarkStart w:id="0" w:name="_GoBack"/>
      <w:r w:rsidRPr="00643237">
        <w:rPr>
          <w:rFonts w:ascii="Times New Roman" w:eastAsia="黑体" w:hAnsi="Times New Roman" w:cs="Times New Roman"/>
          <w:sz w:val="44"/>
          <w:szCs w:val="44"/>
        </w:rPr>
        <w:t>水利部办公厅</w:t>
      </w:r>
      <w:r w:rsidRPr="00643237">
        <w:rPr>
          <w:rFonts w:ascii="Times New Roman" w:eastAsia="黑体" w:hAnsi="Times New Roman" w:cs="Times New Roman"/>
          <w:sz w:val="44"/>
          <w:szCs w:val="44"/>
        </w:rPr>
        <w:t xml:space="preserve"> </w:t>
      </w:r>
      <w:r w:rsidRPr="00643237">
        <w:rPr>
          <w:rFonts w:ascii="Times New Roman" w:eastAsia="黑体" w:hAnsi="Times New Roman" w:cs="Times New Roman" w:hint="eastAsia"/>
          <w:sz w:val="44"/>
          <w:szCs w:val="44"/>
        </w:rPr>
        <w:t>国家</w:t>
      </w:r>
      <w:r w:rsidRPr="00643237">
        <w:rPr>
          <w:rFonts w:ascii="Times New Roman" w:eastAsia="黑体" w:hAnsi="Times New Roman" w:cs="Times New Roman"/>
          <w:sz w:val="44"/>
          <w:szCs w:val="44"/>
        </w:rPr>
        <w:t>发</w:t>
      </w:r>
      <w:r w:rsidRPr="00643237">
        <w:rPr>
          <w:rFonts w:ascii="Times New Roman" w:eastAsia="黑体" w:hAnsi="Times New Roman" w:cs="Times New Roman" w:hint="eastAsia"/>
          <w:sz w:val="44"/>
          <w:szCs w:val="44"/>
        </w:rPr>
        <w:t>展</w:t>
      </w:r>
      <w:r w:rsidRPr="00643237">
        <w:rPr>
          <w:rFonts w:ascii="Times New Roman" w:eastAsia="黑体" w:hAnsi="Times New Roman" w:cs="Times New Roman"/>
          <w:sz w:val="44"/>
          <w:szCs w:val="44"/>
        </w:rPr>
        <w:t>改</w:t>
      </w:r>
      <w:r w:rsidRPr="00643237">
        <w:rPr>
          <w:rFonts w:ascii="Times New Roman" w:eastAsia="黑体" w:hAnsi="Times New Roman" w:cs="Times New Roman" w:hint="eastAsia"/>
          <w:sz w:val="44"/>
          <w:szCs w:val="44"/>
        </w:rPr>
        <w:t>革</w:t>
      </w:r>
      <w:r w:rsidRPr="00643237">
        <w:rPr>
          <w:rFonts w:ascii="Times New Roman" w:eastAsia="黑体" w:hAnsi="Times New Roman" w:cs="Times New Roman"/>
          <w:sz w:val="44"/>
          <w:szCs w:val="44"/>
        </w:rPr>
        <w:t>委办公厅关于</w:t>
      </w:r>
      <w:r w:rsidRPr="00643237">
        <w:rPr>
          <w:rFonts w:ascii="Times New Roman" w:eastAsia="黑体" w:hAnsi="Times New Roman" w:cs="Times New Roman"/>
          <w:sz w:val="44"/>
          <w:szCs w:val="44"/>
        </w:rPr>
        <w:t>2017</w:t>
      </w:r>
      <w:r w:rsidRPr="00643237">
        <w:rPr>
          <w:rFonts w:ascii="Times New Roman" w:eastAsia="黑体" w:hAnsi="Times New Roman" w:cs="Times New Roman"/>
          <w:sz w:val="44"/>
          <w:szCs w:val="44"/>
        </w:rPr>
        <w:t>年度各地农村饮水安全巩固提升工作考核结果的通报</w:t>
      </w:r>
    </w:p>
    <w:bookmarkEnd w:id="0"/>
    <w:p w:rsidR="00C87DE7" w:rsidRPr="00C87DE7" w:rsidRDefault="00C87DE7" w:rsidP="00C87DE7">
      <w:pPr>
        <w:jc w:val="center"/>
        <w:rPr>
          <w:rFonts w:ascii="楷体" w:eastAsia="楷体" w:hAnsi="楷体" w:cs="Times New Roman"/>
          <w:sz w:val="36"/>
        </w:rPr>
      </w:pPr>
      <w:r w:rsidRPr="00C87DE7">
        <w:rPr>
          <w:rFonts w:ascii="楷体" w:eastAsia="楷体" w:hAnsi="楷体"/>
          <w:sz w:val="32"/>
          <w:szCs w:val="32"/>
        </w:rPr>
        <w:t>（</w:t>
      </w:r>
      <w:r w:rsidRPr="00C87DE7">
        <w:rPr>
          <w:rFonts w:ascii="楷体" w:eastAsia="楷体" w:hAnsi="楷体" w:hint="eastAsia"/>
          <w:sz w:val="32"/>
          <w:szCs w:val="32"/>
        </w:rPr>
        <w:t>办</w:t>
      </w:r>
      <w:r w:rsidRPr="00C87DE7">
        <w:rPr>
          <w:rFonts w:ascii="楷体" w:eastAsia="楷体" w:hAnsi="楷体"/>
          <w:sz w:val="32"/>
          <w:szCs w:val="32"/>
        </w:rPr>
        <w:t>农水</w:t>
      </w:r>
      <w:r w:rsidRPr="00C87DE7">
        <w:rPr>
          <w:rFonts w:ascii="楷体" w:eastAsia="楷体" w:hAnsi="楷体" w:hint="eastAsia"/>
          <w:sz w:val="32"/>
          <w:szCs w:val="32"/>
        </w:rPr>
        <w:t>[2018]96号</w:t>
      </w:r>
      <w:r w:rsidRPr="00C87DE7">
        <w:rPr>
          <w:rFonts w:ascii="楷体" w:eastAsia="楷体" w:hAnsi="楷体"/>
          <w:sz w:val="32"/>
          <w:szCs w:val="32"/>
        </w:rPr>
        <w:t>）</w:t>
      </w:r>
    </w:p>
    <w:p w:rsidR="00C87DE7" w:rsidRDefault="00C87DE7" w:rsidP="00C87DE7">
      <w:pPr>
        <w:ind w:firstLine="640"/>
        <w:rPr>
          <w:rFonts w:ascii="Times New Roman" w:hAnsi="Times New Roman" w:cs="Times New Roman"/>
        </w:rPr>
      </w:pPr>
    </w:p>
    <w:p w:rsidR="00C87DE7" w:rsidRPr="00643237" w:rsidRDefault="00C87DE7" w:rsidP="00C87DE7">
      <w:pPr>
        <w:rPr>
          <w:rFonts w:ascii="仿宋" w:eastAsia="仿宋" w:hAnsi="仿宋" w:cs="Times New Roman"/>
          <w:sz w:val="32"/>
          <w:szCs w:val="32"/>
        </w:rPr>
      </w:pPr>
      <w:r w:rsidRPr="00643237">
        <w:rPr>
          <w:rFonts w:ascii="仿宋" w:eastAsia="仿宋" w:hAnsi="仿宋" w:cs="Times New Roman"/>
          <w:sz w:val="32"/>
          <w:szCs w:val="32"/>
        </w:rPr>
        <w:t>各省、自治区、直辖市、新疆生产建设兵团水利（水务）厅（局）、发展改革委：</w:t>
      </w:r>
    </w:p>
    <w:p w:rsidR="00C87DE7" w:rsidRPr="00643237" w:rsidRDefault="00C87DE7" w:rsidP="00C87DE7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643237">
        <w:rPr>
          <w:rFonts w:ascii="仿宋" w:eastAsia="仿宋" w:hAnsi="仿宋" w:cs="Times New Roman"/>
          <w:sz w:val="32"/>
          <w:szCs w:val="32"/>
        </w:rPr>
        <w:t>根据《农村饮水安全巩固提升考核办法》（</w:t>
      </w:r>
      <w:proofErr w:type="gramStart"/>
      <w:r w:rsidRPr="00643237">
        <w:rPr>
          <w:rFonts w:ascii="仿宋" w:eastAsia="仿宋" w:hAnsi="仿宋" w:cs="Times New Roman"/>
          <w:sz w:val="32"/>
          <w:szCs w:val="32"/>
        </w:rPr>
        <w:t>水农〔2017〕</w:t>
      </w:r>
      <w:proofErr w:type="gramEnd"/>
      <w:r w:rsidRPr="00643237">
        <w:rPr>
          <w:rFonts w:ascii="仿宋" w:eastAsia="仿宋" w:hAnsi="仿宋" w:cs="Times New Roman"/>
          <w:sz w:val="32"/>
          <w:szCs w:val="32"/>
        </w:rPr>
        <w:t>253号，以下简称</w:t>
      </w:r>
      <w:r w:rsidRPr="00643237">
        <w:rPr>
          <w:rFonts w:ascii="仿宋" w:eastAsia="仿宋" w:hAnsi="仿宋" w:cs="Times New Roman" w:hint="eastAsia"/>
          <w:sz w:val="32"/>
          <w:szCs w:val="32"/>
        </w:rPr>
        <w:t>《</w:t>
      </w:r>
      <w:r w:rsidRPr="00643237">
        <w:rPr>
          <w:rFonts w:ascii="仿宋" w:eastAsia="仿宋" w:hAnsi="仿宋" w:cs="Times New Roman"/>
          <w:sz w:val="32"/>
          <w:szCs w:val="32"/>
        </w:rPr>
        <w:t>考核办法</w:t>
      </w:r>
      <w:r w:rsidRPr="00643237">
        <w:rPr>
          <w:rFonts w:ascii="仿宋" w:eastAsia="仿宋" w:hAnsi="仿宋" w:cs="Times New Roman" w:hint="eastAsia"/>
          <w:sz w:val="32"/>
          <w:szCs w:val="32"/>
        </w:rPr>
        <w:t>》</w:t>
      </w:r>
      <w:r w:rsidRPr="00643237">
        <w:rPr>
          <w:rFonts w:ascii="仿宋" w:eastAsia="仿宋" w:hAnsi="仿宋" w:cs="Times New Roman"/>
          <w:sz w:val="32"/>
          <w:szCs w:val="32"/>
        </w:rPr>
        <w:t>）有关规定，水利部、</w:t>
      </w:r>
      <w:r w:rsidRPr="00643237">
        <w:rPr>
          <w:rFonts w:ascii="仿宋" w:eastAsia="仿宋" w:hAnsi="仿宋" w:cs="Times New Roman" w:hint="eastAsia"/>
          <w:sz w:val="32"/>
          <w:szCs w:val="32"/>
        </w:rPr>
        <w:t>国家</w:t>
      </w:r>
      <w:r w:rsidRPr="00643237">
        <w:rPr>
          <w:rFonts w:ascii="仿宋" w:eastAsia="仿宋" w:hAnsi="仿宋" w:cs="Times New Roman"/>
          <w:sz w:val="32"/>
          <w:szCs w:val="32"/>
        </w:rPr>
        <w:t>发展改革委会同财政部、卫生</w:t>
      </w:r>
      <w:r w:rsidRPr="00643237">
        <w:rPr>
          <w:rFonts w:ascii="仿宋" w:eastAsia="仿宋" w:hAnsi="仿宋" w:cs="Times New Roman" w:hint="eastAsia"/>
          <w:sz w:val="32"/>
          <w:szCs w:val="32"/>
        </w:rPr>
        <w:t>健康</w:t>
      </w:r>
      <w:r w:rsidRPr="00643237">
        <w:rPr>
          <w:rFonts w:ascii="仿宋" w:eastAsia="仿宋" w:hAnsi="仿宋" w:cs="Times New Roman"/>
          <w:sz w:val="32"/>
          <w:szCs w:val="32"/>
        </w:rPr>
        <w:t>委、</w:t>
      </w:r>
      <w:r w:rsidRPr="00643237">
        <w:rPr>
          <w:rFonts w:ascii="仿宋" w:eastAsia="仿宋" w:hAnsi="仿宋" w:cs="Times New Roman" w:hint="eastAsia"/>
          <w:sz w:val="32"/>
          <w:szCs w:val="32"/>
        </w:rPr>
        <w:t>生态</w:t>
      </w:r>
      <w:r w:rsidRPr="00643237">
        <w:rPr>
          <w:rFonts w:ascii="仿宋" w:eastAsia="仿宋" w:hAnsi="仿宋" w:cs="Times New Roman"/>
          <w:sz w:val="32"/>
          <w:szCs w:val="32"/>
        </w:rPr>
        <w:t>环境部和住房城乡建设部组织对各地2017年度农村饮水安全巩固提升工作进行了考核。</w:t>
      </w:r>
      <w:r w:rsidRPr="00643237">
        <w:rPr>
          <w:rFonts w:ascii="仿宋" w:eastAsia="仿宋" w:hAnsi="仿宋" w:cs="Times New Roman" w:hint="eastAsia"/>
          <w:sz w:val="32"/>
          <w:szCs w:val="32"/>
        </w:rPr>
        <w:t>经商</w:t>
      </w:r>
      <w:r w:rsidRPr="00643237">
        <w:rPr>
          <w:rFonts w:ascii="仿宋" w:eastAsia="仿宋" w:hAnsi="仿宋" w:cs="Times New Roman"/>
          <w:sz w:val="32"/>
          <w:szCs w:val="32"/>
        </w:rPr>
        <w:t>财政部、卫生</w:t>
      </w:r>
      <w:r w:rsidRPr="00643237">
        <w:rPr>
          <w:rFonts w:ascii="仿宋" w:eastAsia="仿宋" w:hAnsi="仿宋" w:cs="Times New Roman" w:hint="eastAsia"/>
          <w:sz w:val="32"/>
          <w:szCs w:val="32"/>
        </w:rPr>
        <w:t>健康</w:t>
      </w:r>
      <w:r w:rsidRPr="00643237">
        <w:rPr>
          <w:rFonts w:ascii="仿宋" w:eastAsia="仿宋" w:hAnsi="仿宋" w:cs="Times New Roman"/>
          <w:sz w:val="32"/>
          <w:szCs w:val="32"/>
        </w:rPr>
        <w:t>委、</w:t>
      </w:r>
      <w:r w:rsidRPr="00643237">
        <w:rPr>
          <w:rFonts w:ascii="仿宋" w:eastAsia="仿宋" w:hAnsi="仿宋" w:cs="Times New Roman" w:hint="eastAsia"/>
          <w:sz w:val="32"/>
          <w:szCs w:val="32"/>
        </w:rPr>
        <w:t>生态</w:t>
      </w:r>
      <w:r w:rsidRPr="00643237">
        <w:rPr>
          <w:rFonts w:ascii="仿宋" w:eastAsia="仿宋" w:hAnsi="仿宋" w:cs="Times New Roman"/>
          <w:sz w:val="32"/>
          <w:szCs w:val="32"/>
        </w:rPr>
        <w:t>环境部和住房城乡建设部</w:t>
      </w:r>
      <w:r w:rsidRPr="00643237">
        <w:rPr>
          <w:rFonts w:ascii="仿宋" w:eastAsia="仿宋" w:hAnsi="仿宋" w:cs="Times New Roman" w:hint="eastAsia"/>
          <w:sz w:val="32"/>
          <w:szCs w:val="32"/>
        </w:rPr>
        <w:t>，</w:t>
      </w:r>
      <w:r w:rsidRPr="00643237">
        <w:rPr>
          <w:rFonts w:ascii="仿宋" w:eastAsia="仿宋" w:hAnsi="仿宋" w:cs="Times New Roman"/>
          <w:sz w:val="32"/>
          <w:szCs w:val="32"/>
        </w:rPr>
        <w:t>现将考核情况通报如下：</w:t>
      </w:r>
    </w:p>
    <w:p w:rsidR="00C87DE7" w:rsidRPr="00643237" w:rsidRDefault="00C87DE7" w:rsidP="00C87DE7">
      <w:pPr>
        <w:ind w:firstLine="640"/>
        <w:rPr>
          <w:rFonts w:ascii="黑体" w:eastAsia="黑体" w:hAnsi="黑体" w:cs="Times New Roman"/>
          <w:sz w:val="32"/>
          <w:szCs w:val="32"/>
        </w:rPr>
      </w:pPr>
      <w:r w:rsidRPr="00643237">
        <w:rPr>
          <w:rFonts w:ascii="黑体" w:eastAsia="黑体" w:hAnsi="黑体" w:cs="Times New Roman"/>
          <w:sz w:val="32"/>
          <w:szCs w:val="32"/>
        </w:rPr>
        <w:t>一、考核结果</w:t>
      </w:r>
    </w:p>
    <w:p w:rsidR="00C87DE7" w:rsidRPr="00643237" w:rsidRDefault="00C87DE7" w:rsidP="00C87DE7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643237">
        <w:rPr>
          <w:rFonts w:ascii="仿宋" w:eastAsia="仿宋" w:hAnsi="仿宋" w:cs="Times New Roman"/>
          <w:sz w:val="32"/>
          <w:szCs w:val="32"/>
        </w:rPr>
        <w:t>按照</w:t>
      </w:r>
      <w:r w:rsidRPr="00643237">
        <w:rPr>
          <w:rFonts w:ascii="仿宋" w:eastAsia="仿宋" w:hAnsi="仿宋" w:cs="Times New Roman" w:hint="eastAsia"/>
          <w:sz w:val="32"/>
          <w:szCs w:val="32"/>
        </w:rPr>
        <w:t>《</w:t>
      </w:r>
      <w:r w:rsidRPr="00643237">
        <w:rPr>
          <w:rFonts w:ascii="仿宋" w:eastAsia="仿宋" w:hAnsi="仿宋" w:cs="Times New Roman"/>
          <w:sz w:val="32"/>
          <w:szCs w:val="32"/>
        </w:rPr>
        <w:t>考核办法</w:t>
      </w:r>
      <w:r w:rsidRPr="00643237">
        <w:rPr>
          <w:rFonts w:ascii="仿宋" w:eastAsia="仿宋" w:hAnsi="仿宋" w:cs="Times New Roman" w:hint="eastAsia"/>
          <w:sz w:val="32"/>
          <w:szCs w:val="32"/>
        </w:rPr>
        <w:t>》</w:t>
      </w:r>
      <w:r w:rsidRPr="00643237">
        <w:rPr>
          <w:rFonts w:ascii="仿宋" w:eastAsia="仿宋" w:hAnsi="仿宋" w:cs="Times New Roman"/>
          <w:sz w:val="32"/>
          <w:szCs w:val="32"/>
        </w:rPr>
        <w:t>，水利部</w:t>
      </w:r>
      <w:r w:rsidRPr="00643237">
        <w:rPr>
          <w:rFonts w:ascii="仿宋" w:eastAsia="仿宋" w:hAnsi="仿宋" w:cs="Times New Roman" w:hint="eastAsia"/>
          <w:sz w:val="32"/>
          <w:szCs w:val="32"/>
        </w:rPr>
        <w:t>等</w:t>
      </w:r>
      <w:r w:rsidRPr="00643237">
        <w:rPr>
          <w:rFonts w:ascii="仿宋" w:eastAsia="仿宋" w:hAnsi="仿宋" w:cs="Times New Roman"/>
          <w:sz w:val="32"/>
          <w:szCs w:val="32"/>
        </w:rPr>
        <w:t>六部委</w:t>
      </w:r>
      <w:r w:rsidRPr="00643237">
        <w:rPr>
          <w:rFonts w:ascii="仿宋" w:eastAsia="仿宋" w:hAnsi="仿宋" w:cs="Times New Roman" w:hint="eastAsia"/>
          <w:sz w:val="32"/>
          <w:szCs w:val="32"/>
        </w:rPr>
        <w:t>组织考核专家组对</w:t>
      </w:r>
      <w:r w:rsidRPr="00643237">
        <w:rPr>
          <w:rFonts w:ascii="仿宋" w:eastAsia="仿宋" w:hAnsi="仿宋" w:cs="Times New Roman"/>
          <w:sz w:val="32"/>
          <w:szCs w:val="32"/>
        </w:rPr>
        <w:t>各地上报的2017年度农村饮水安全巩固提升自评估报告</w:t>
      </w:r>
      <w:r w:rsidRPr="00643237">
        <w:rPr>
          <w:rFonts w:ascii="仿宋" w:eastAsia="仿宋" w:hAnsi="仿宋" w:cs="Times New Roman" w:hint="eastAsia"/>
          <w:sz w:val="32"/>
          <w:szCs w:val="32"/>
        </w:rPr>
        <w:t>进行了评审</w:t>
      </w:r>
      <w:r w:rsidRPr="00643237">
        <w:rPr>
          <w:rFonts w:ascii="仿宋" w:eastAsia="仿宋" w:hAnsi="仿宋" w:cs="Times New Roman"/>
          <w:sz w:val="32"/>
          <w:szCs w:val="32"/>
        </w:rPr>
        <w:t>，并对部分省份进行了实地核查。经考评，2017年度全国农村饮水安全巩固提升工作总体进展顺利，所有省份考核结果均在良好等级以上，其中12个省份为优秀，17个省份为良好，具体如下（按得分排序）。</w:t>
      </w:r>
    </w:p>
    <w:p w:rsidR="00C87DE7" w:rsidRPr="00643237" w:rsidRDefault="00C87DE7" w:rsidP="00C87DE7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643237">
        <w:rPr>
          <w:rFonts w:ascii="仿宋" w:eastAsia="仿宋" w:hAnsi="仿宋" w:cs="Times New Roman"/>
          <w:sz w:val="32"/>
          <w:szCs w:val="32"/>
        </w:rPr>
        <w:t>优秀的省份：江苏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、安徽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、山东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、湖北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、广东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、重庆</w:t>
      </w:r>
      <w:r w:rsidRPr="00643237">
        <w:rPr>
          <w:rFonts w:ascii="仿宋" w:eastAsia="仿宋" w:hAnsi="仿宋" w:cs="Times New Roman" w:hint="eastAsia"/>
          <w:sz w:val="32"/>
          <w:szCs w:val="32"/>
        </w:rPr>
        <w:t>市</w:t>
      </w:r>
      <w:r w:rsidRPr="00643237">
        <w:rPr>
          <w:rFonts w:ascii="仿宋" w:eastAsia="仿宋" w:hAnsi="仿宋" w:cs="Times New Roman"/>
          <w:sz w:val="32"/>
          <w:szCs w:val="32"/>
        </w:rPr>
        <w:t>、浙江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、四川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、陕西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、湖南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、甘肃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、吉林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；</w:t>
      </w:r>
    </w:p>
    <w:p w:rsidR="00C87DE7" w:rsidRPr="00643237" w:rsidRDefault="00C87DE7" w:rsidP="00C87DE7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643237">
        <w:rPr>
          <w:rFonts w:ascii="仿宋" w:eastAsia="仿宋" w:hAnsi="仿宋" w:cs="Times New Roman"/>
          <w:sz w:val="32"/>
          <w:szCs w:val="32"/>
        </w:rPr>
        <w:lastRenderedPageBreak/>
        <w:t>良好的省份：山西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、宁夏</w:t>
      </w:r>
      <w:r w:rsidRPr="00643237">
        <w:rPr>
          <w:rFonts w:ascii="仿宋" w:eastAsia="仿宋" w:hAnsi="仿宋" w:cs="Times New Roman" w:hint="eastAsia"/>
          <w:sz w:val="32"/>
          <w:szCs w:val="32"/>
        </w:rPr>
        <w:t>自治区</w:t>
      </w:r>
      <w:r w:rsidRPr="00643237">
        <w:rPr>
          <w:rFonts w:ascii="仿宋" w:eastAsia="仿宋" w:hAnsi="仿宋" w:cs="Times New Roman"/>
          <w:sz w:val="32"/>
          <w:szCs w:val="32"/>
        </w:rPr>
        <w:t>、河南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、广西</w:t>
      </w:r>
      <w:r w:rsidRPr="00643237">
        <w:rPr>
          <w:rFonts w:ascii="仿宋" w:eastAsia="仿宋" w:hAnsi="仿宋" w:cs="Times New Roman" w:hint="eastAsia"/>
          <w:sz w:val="32"/>
          <w:szCs w:val="32"/>
        </w:rPr>
        <w:t>自治区</w:t>
      </w:r>
      <w:r w:rsidRPr="00643237">
        <w:rPr>
          <w:rFonts w:ascii="仿宋" w:eastAsia="仿宋" w:hAnsi="仿宋" w:cs="Times New Roman"/>
          <w:sz w:val="32"/>
          <w:szCs w:val="32"/>
        </w:rPr>
        <w:t>、河北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、黑龙江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、贵州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、江西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、云南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、福建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、辽宁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、青海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、内蒙古</w:t>
      </w:r>
      <w:r w:rsidRPr="00643237">
        <w:rPr>
          <w:rFonts w:ascii="仿宋" w:eastAsia="仿宋" w:hAnsi="仿宋" w:cs="Times New Roman" w:hint="eastAsia"/>
          <w:sz w:val="32"/>
          <w:szCs w:val="32"/>
        </w:rPr>
        <w:t>自治区</w:t>
      </w:r>
      <w:r w:rsidRPr="00643237">
        <w:rPr>
          <w:rFonts w:ascii="仿宋" w:eastAsia="仿宋" w:hAnsi="仿宋" w:cs="Times New Roman"/>
          <w:sz w:val="32"/>
          <w:szCs w:val="32"/>
        </w:rPr>
        <w:t>、新疆</w:t>
      </w:r>
      <w:r w:rsidRPr="00643237">
        <w:rPr>
          <w:rFonts w:ascii="仿宋" w:eastAsia="仿宋" w:hAnsi="仿宋" w:cs="Times New Roman" w:hint="eastAsia"/>
          <w:sz w:val="32"/>
          <w:szCs w:val="32"/>
        </w:rPr>
        <w:t>维吾尔自治区</w:t>
      </w:r>
      <w:r w:rsidRPr="00643237">
        <w:rPr>
          <w:rFonts w:ascii="仿宋" w:eastAsia="仿宋" w:hAnsi="仿宋" w:cs="Times New Roman"/>
          <w:sz w:val="32"/>
          <w:szCs w:val="32"/>
        </w:rPr>
        <w:t>、</w:t>
      </w:r>
      <w:r w:rsidRPr="00643237">
        <w:rPr>
          <w:rFonts w:ascii="仿宋" w:eastAsia="仿宋" w:hAnsi="仿宋" w:cs="Times New Roman" w:hint="eastAsia"/>
          <w:sz w:val="32"/>
          <w:szCs w:val="32"/>
        </w:rPr>
        <w:t>新疆生产建设</w:t>
      </w:r>
      <w:r w:rsidRPr="00643237">
        <w:rPr>
          <w:rFonts w:ascii="仿宋" w:eastAsia="仿宋" w:hAnsi="仿宋" w:cs="Times New Roman"/>
          <w:sz w:val="32"/>
          <w:szCs w:val="32"/>
        </w:rPr>
        <w:t>兵团、西藏</w:t>
      </w:r>
      <w:r w:rsidRPr="00643237">
        <w:rPr>
          <w:rFonts w:ascii="仿宋" w:eastAsia="仿宋" w:hAnsi="仿宋" w:cs="Times New Roman" w:hint="eastAsia"/>
          <w:sz w:val="32"/>
          <w:szCs w:val="32"/>
        </w:rPr>
        <w:t>自治区</w:t>
      </w:r>
      <w:r w:rsidRPr="00643237">
        <w:rPr>
          <w:rFonts w:ascii="仿宋" w:eastAsia="仿宋" w:hAnsi="仿宋" w:cs="Times New Roman"/>
          <w:sz w:val="32"/>
          <w:szCs w:val="32"/>
        </w:rPr>
        <w:t>、海南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。</w:t>
      </w:r>
    </w:p>
    <w:p w:rsidR="00C87DE7" w:rsidRPr="00643237" w:rsidRDefault="00C87DE7" w:rsidP="00C87DE7">
      <w:pPr>
        <w:ind w:firstLine="640"/>
        <w:rPr>
          <w:rFonts w:ascii="黑体" w:eastAsia="黑体" w:hAnsi="黑体" w:cs="Times New Roman"/>
          <w:sz w:val="32"/>
          <w:szCs w:val="32"/>
        </w:rPr>
      </w:pPr>
      <w:r w:rsidRPr="00643237">
        <w:rPr>
          <w:rFonts w:ascii="黑体" w:eastAsia="黑体" w:hAnsi="黑体" w:cs="Times New Roman"/>
          <w:sz w:val="32"/>
          <w:szCs w:val="32"/>
        </w:rPr>
        <w:t>二、总体评价</w:t>
      </w:r>
    </w:p>
    <w:p w:rsidR="00C87DE7" w:rsidRPr="00643237" w:rsidRDefault="00C87DE7" w:rsidP="00C87DE7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643237">
        <w:rPr>
          <w:rFonts w:ascii="仿宋" w:eastAsia="仿宋" w:hAnsi="仿宋" w:cs="Times New Roman"/>
          <w:sz w:val="32"/>
          <w:szCs w:val="32"/>
        </w:rPr>
        <w:t>2017年，各地认真贯彻落实</w:t>
      </w:r>
      <w:r w:rsidRPr="00643237">
        <w:rPr>
          <w:rFonts w:ascii="仿宋" w:eastAsia="仿宋" w:hAnsi="仿宋" w:cs="Times New Roman" w:hint="eastAsia"/>
          <w:sz w:val="32"/>
          <w:szCs w:val="32"/>
        </w:rPr>
        <w:t>农村</w:t>
      </w:r>
      <w:r w:rsidRPr="00643237">
        <w:rPr>
          <w:rFonts w:ascii="仿宋" w:eastAsia="仿宋" w:hAnsi="仿宋" w:cs="Times New Roman"/>
          <w:sz w:val="32"/>
          <w:szCs w:val="32"/>
        </w:rPr>
        <w:t>饮水安全保障地方行政首长负责制</w:t>
      </w:r>
      <w:r w:rsidRPr="00643237">
        <w:rPr>
          <w:rFonts w:ascii="仿宋" w:eastAsia="仿宋" w:hAnsi="仿宋" w:cs="Times New Roman" w:hint="eastAsia"/>
          <w:sz w:val="32"/>
          <w:szCs w:val="32"/>
        </w:rPr>
        <w:t>的</w:t>
      </w:r>
      <w:r w:rsidRPr="00643237">
        <w:rPr>
          <w:rFonts w:ascii="仿宋" w:eastAsia="仿宋" w:hAnsi="仿宋" w:cs="Times New Roman"/>
          <w:sz w:val="32"/>
          <w:szCs w:val="32"/>
        </w:rPr>
        <w:t>要求，积极筹措资金，加大投入力度，扎实开展工程建设，强化督导检查，</w:t>
      </w:r>
      <w:r w:rsidRPr="00643237">
        <w:rPr>
          <w:rFonts w:ascii="仿宋" w:eastAsia="仿宋" w:hAnsi="仿宋" w:cs="Times New Roman" w:hint="eastAsia"/>
          <w:sz w:val="32"/>
          <w:szCs w:val="32"/>
        </w:rPr>
        <w:t>获得</w:t>
      </w:r>
      <w:r w:rsidRPr="00643237">
        <w:rPr>
          <w:rFonts w:ascii="仿宋" w:eastAsia="仿宋" w:hAnsi="仿宋" w:cs="Times New Roman"/>
          <w:sz w:val="32"/>
          <w:szCs w:val="32"/>
        </w:rPr>
        <w:t>显著成效。2017年共完成工程建设投资436亿元，受益农村人口5598万人，其中建档立</w:t>
      </w:r>
      <w:proofErr w:type="gramStart"/>
      <w:r w:rsidRPr="00643237">
        <w:rPr>
          <w:rFonts w:ascii="仿宋" w:eastAsia="仿宋" w:hAnsi="仿宋" w:cs="Times New Roman"/>
          <w:sz w:val="32"/>
          <w:szCs w:val="32"/>
        </w:rPr>
        <w:t>卡贫困</w:t>
      </w:r>
      <w:proofErr w:type="gramEnd"/>
      <w:r w:rsidRPr="00643237">
        <w:rPr>
          <w:rFonts w:ascii="仿宋" w:eastAsia="仿宋" w:hAnsi="仿宋" w:cs="Times New Roman"/>
          <w:sz w:val="32"/>
          <w:szCs w:val="32"/>
        </w:rPr>
        <w:t>人口565万人；</w:t>
      </w:r>
      <w:r w:rsidRPr="00643237">
        <w:rPr>
          <w:rFonts w:ascii="仿宋" w:eastAsia="仿宋" w:hAnsi="仿宋" w:cs="Times New Roman" w:hint="eastAsia"/>
          <w:sz w:val="32"/>
          <w:szCs w:val="32"/>
        </w:rPr>
        <w:t>截至</w:t>
      </w:r>
      <w:r w:rsidRPr="00643237">
        <w:rPr>
          <w:rFonts w:ascii="仿宋" w:eastAsia="仿宋" w:hAnsi="仿宋" w:cs="Times New Roman"/>
          <w:sz w:val="32"/>
          <w:szCs w:val="32"/>
        </w:rPr>
        <w:t>2017年底，全国农村集中供水率和自来水普及率分别达到85%和80%，水质达标率和供水保证率明显提升，规划年度分解目标任务全面完成，农村饮水安全</w:t>
      </w:r>
      <w:r w:rsidRPr="00643237">
        <w:rPr>
          <w:rFonts w:ascii="仿宋" w:eastAsia="仿宋" w:hAnsi="仿宋" w:cs="Times New Roman" w:hint="eastAsia"/>
          <w:sz w:val="32"/>
          <w:szCs w:val="32"/>
        </w:rPr>
        <w:t>水平</w:t>
      </w:r>
      <w:r w:rsidRPr="00643237">
        <w:rPr>
          <w:rFonts w:ascii="仿宋" w:eastAsia="仿宋" w:hAnsi="仿宋" w:cs="Times New Roman"/>
          <w:sz w:val="32"/>
          <w:szCs w:val="32"/>
        </w:rPr>
        <w:t>进一步提</w:t>
      </w:r>
      <w:r w:rsidRPr="00643237">
        <w:rPr>
          <w:rFonts w:ascii="仿宋" w:eastAsia="仿宋" w:hAnsi="仿宋" w:cs="Times New Roman" w:hint="eastAsia"/>
          <w:sz w:val="32"/>
          <w:szCs w:val="32"/>
        </w:rPr>
        <w:t>高</w:t>
      </w:r>
      <w:r w:rsidRPr="00643237">
        <w:rPr>
          <w:rFonts w:ascii="仿宋" w:eastAsia="仿宋" w:hAnsi="仿宋" w:cs="Times New Roman"/>
          <w:sz w:val="32"/>
          <w:szCs w:val="32"/>
        </w:rPr>
        <w:t>。</w:t>
      </w:r>
    </w:p>
    <w:p w:rsidR="00C87DE7" w:rsidRPr="00643237" w:rsidRDefault="00C87DE7" w:rsidP="00C87DE7">
      <w:pPr>
        <w:ind w:firstLine="643"/>
        <w:rPr>
          <w:rFonts w:ascii="仿宋" w:eastAsia="仿宋" w:hAnsi="仿宋" w:cs="Times New Roman"/>
          <w:sz w:val="32"/>
          <w:szCs w:val="32"/>
        </w:rPr>
      </w:pPr>
      <w:r w:rsidRPr="00643237">
        <w:rPr>
          <w:rFonts w:ascii="仿宋" w:eastAsia="仿宋" w:hAnsi="仿宋" w:cs="Times New Roman"/>
          <w:b/>
          <w:sz w:val="32"/>
          <w:szCs w:val="32"/>
        </w:rPr>
        <w:t>（一）完善制度，落实责任。</w:t>
      </w:r>
      <w:r w:rsidRPr="00643237">
        <w:rPr>
          <w:rFonts w:ascii="仿宋" w:eastAsia="仿宋" w:hAnsi="仿宋" w:cs="Times New Roman"/>
          <w:sz w:val="32"/>
          <w:szCs w:val="32"/>
        </w:rPr>
        <w:t>21个省份出台了省级农村饮水安全巩固提升工作考核办法，其中，辽宁、湖北、重庆等14个省份由省级水利、发展改革、财政、卫生计生、环境保护、城乡住房建设六个部门联合印发，部署市县开展自评估或第三方评估工作。目前，全国共有17个省份出台了省级农村（城乡）供水法律法规或管理办法，各地农村饮水安全法制化</w:t>
      </w:r>
      <w:r w:rsidRPr="00643237">
        <w:rPr>
          <w:rFonts w:ascii="仿宋" w:eastAsia="仿宋" w:hAnsi="仿宋" w:cs="Times New Roman" w:hint="eastAsia"/>
          <w:sz w:val="32"/>
          <w:szCs w:val="32"/>
        </w:rPr>
        <w:t>水平</w:t>
      </w:r>
      <w:r w:rsidRPr="00643237">
        <w:rPr>
          <w:rFonts w:ascii="仿宋" w:eastAsia="仿宋" w:hAnsi="仿宋" w:cs="Times New Roman"/>
          <w:sz w:val="32"/>
          <w:szCs w:val="32"/>
        </w:rPr>
        <w:t>进一步</w:t>
      </w:r>
      <w:r w:rsidRPr="00643237">
        <w:rPr>
          <w:rFonts w:ascii="仿宋" w:eastAsia="仿宋" w:hAnsi="仿宋" w:cs="Times New Roman" w:hint="eastAsia"/>
          <w:sz w:val="32"/>
          <w:szCs w:val="32"/>
        </w:rPr>
        <w:t>提高</w:t>
      </w:r>
      <w:r w:rsidRPr="00643237">
        <w:rPr>
          <w:rFonts w:ascii="仿宋" w:eastAsia="仿宋" w:hAnsi="仿宋" w:cs="Times New Roman"/>
          <w:sz w:val="32"/>
          <w:szCs w:val="32"/>
        </w:rPr>
        <w:t>。</w:t>
      </w:r>
    </w:p>
    <w:p w:rsidR="00C87DE7" w:rsidRPr="00643237" w:rsidRDefault="00C87DE7" w:rsidP="00C87DE7">
      <w:pPr>
        <w:ind w:firstLine="643"/>
        <w:rPr>
          <w:rFonts w:ascii="仿宋" w:eastAsia="仿宋" w:hAnsi="仿宋" w:cs="Times New Roman"/>
          <w:sz w:val="32"/>
          <w:szCs w:val="32"/>
        </w:rPr>
      </w:pPr>
      <w:r w:rsidRPr="00643237">
        <w:rPr>
          <w:rFonts w:ascii="仿宋" w:eastAsia="仿宋" w:hAnsi="仿宋" w:cs="Times New Roman"/>
          <w:b/>
          <w:sz w:val="32"/>
          <w:szCs w:val="32"/>
        </w:rPr>
        <w:t>（二）多方筹资，保障投入。</w:t>
      </w:r>
      <w:r w:rsidRPr="00643237">
        <w:rPr>
          <w:rFonts w:ascii="仿宋" w:eastAsia="仿宋" w:hAnsi="仿宋" w:cs="Times New Roman"/>
          <w:sz w:val="32"/>
          <w:szCs w:val="32"/>
        </w:rPr>
        <w:t>各地积极加大财政资金投入，</w:t>
      </w:r>
      <w:r w:rsidRPr="00643237">
        <w:rPr>
          <w:rFonts w:ascii="仿宋" w:eastAsia="仿宋" w:hAnsi="仿宋" w:cs="Times New Roman" w:hint="eastAsia"/>
          <w:sz w:val="32"/>
          <w:szCs w:val="32"/>
        </w:rPr>
        <w:t>多渠道筹集</w:t>
      </w:r>
      <w:r w:rsidRPr="00643237">
        <w:rPr>
          <w:rFonts w:ascii="仿宋" w:eastAsia="仿宋" w:hAnsi="仿宋" w:cs="Times New Roman"/>
          <w:sz w:val="32"/>
          <w:szCs w:val="32"/>
        </w:rPr>
        <w:t>资金参与农村饮水工程建设和运行管理。</w:t>
      </w:r>
      <w:r w:rsidRPr="00643237">
        <w:rPr>
          <w:rFonts w:ascii="仿宋" w:eastAsia="仿宋" w:hAnsi="仿宋" w:cs="Times New Roman" w:hint="eastAsia"/>
          <w:sz w:val="32"/>
          <w:szCs w:val="32"/>
        </w:rPr>
        <w:t>其</w:t>
      </w:r>
      <w:r w:rsidRPr="00643237">
        <w:rPr>
          <w:rFonts w:ascii="仿宋" w:eastAsia="仿宋" w:hAnsi="仿宋" w:cs="Times New Roman" w:hint="eastAsia"/>
          <w:sz w:val="32"/>
          <w:szCs w:val="32"/>
        </w:rPr>
        <w:lastRenderedPageBreak/>
        <w:t>中，</w:t>
      </w:r>
      <w:r w:rsidRPr="00643237">
        <w:rPr>
          <w:rFonts w:ascii="仿宋" w:eastAsia="仿宋" w:hAnsi="仿宋" w:cs="Times New Roman"/>
          <w:sz w:val="32"/>
          <w:szCs w:val="32"/>
        </w:rPr>
        <w:t>广东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完成</w:t>
      </w:r>
      <w:r w:rsidRPr="00643237">
        <w:rPr>
          <w:rFonts w:ascii="仿宋" w:eastAsia="仿宋" w:hAnsi="仿宋" w:cs="Times New Roman" w:hint="eastAsia"/>
          <w:sz w:val="32"/>
          <w:szCs w:val="32"/>
        </w:rPr>
        <w:t>年度农村饮水安全巩固提升工程</w:t>
      </w:r>
      <w:r w:rsidRPr="00643237">
        <w:rPr>
          <w:rFonts w:ascii="仿宋" w:eastAsia="仿宋" w:hAnsi="仿宋" w:cs="Times New Roman"/>
          <w:sz w:val="32"/>
          <w:szCs w:val="32"/>
        </w:rPr>
        <w:t>投资77.6亿元，湖南</w:t>
      </w:r>
      <w:r w:rsidRPr="00643237">
        <w:rPr>
          <w:rFonts w:ascii="仿宋" w:eastAsia="仿宋" w:hAnsi="仿宋" w:cs="Times New Roman" w:hint="eastAsia"/>
          <w:sz w:val="32"/>
          <w:szCs w:val="32"/>
        </w:rPr>
        <w:t>省</w:t>
      </w:r>
      <w:r w:rsidRPr="00643237">
        <w:rPr>
          <w:rFonts w:ascii="仿宋" w:eastAsia="仿宋" w:hAnsi="仿宋" w:cs="Times New Roman"/>
          <w:sz w:val="32"/>
          <w:szCs w:val="32"/>
        </w:rPr>
        <w:t>完成56.97亿元，安徽、湖北、江苏、陕西、云南等省份超过20亿元。</w:t>
      </w:r>
    </w:p>
    <w:p w:rsidR="00C87DE7" w:rsidRPr="00643237" w:rsidRDefault="00C87DE7" w:rsidP="00C87DE7">
      <w:pPr>
        <w:ind w:firstLine="643"/>
        <w:rPr>
          <w:rFonts w:ascii="仿宋" w:eastAsia="仿宋" w:hAnsi="仿宋" w:cs="Times New Roman"/>
          <w:sz w:val="32"/>
          <w:szCs w:val="32"/>
        </w:rPr>
      </w:pPr>
      <w:r w:rsidRPr="00643237">
        <w:rPr>
          <w:rFonts w:ascii="仿宋" w:eastAsia="仿宋" w:hAnsi="仿宋" w:cs="Times New Roman"/>
          <w:b/>
          <w:sz w:val="32"/>
          <w:szCs w:val="32"/>
        </w:rPr>
        <w:t>（三）聚焦扶贫，整体推进。</w:t>
      </w:r>
      <w:r w:rsidRPr="00643237">
        <w:rPr>
          <w:rFonts w:ascii="仿宋" w:eastAsia="仿宋" w:hAnsi="仿宋" w:cs="Times New Roman"/>
          <w:sz w:val="32"/>
          <w:szCs w:val="32"/>
        </w:rPr>
        <w:t>各地普遍将农村饮水安全纳入对各级地方政府</w:t>
      </w:r>
      <w:r w:rsidRPr="00643237">
        <w:rPr>
          <w:rFonts w:ascii="仿宋" w:eastAsia="仿宋" w:hAnsi="仿宋" w:cs="Times New Roman" w:hint="eastAsia"/>
          <w:sz w:val="32"/>
          <w:szCs w:val="32"/>
        </w:rPr>
        <w:t>脱贫攻坚</w:t>
      </w:r>
      <w:r w:rsidRPr="00643237">
        <w:rPr>
          <w:rFonts w:ascii="仿宋" w:eastAsia="仿宋" w:hAnsi="仿宋" w:cs="Times New Roman"/>
          <w:sz w:val="32"/>
          <w:szCs w:val="32"/>
        </w:rPr>
        <w:t>考核的一项重要内容，水利、扶贫部门加强合作和信息共享，加强贫困人口饮水问题精准识别，优先安排实施贫困地区农村饮水安全巩固提升工程建设，</w:t>
      </w:r>
      <w:r w:rsidRPr="00643237">
        <w:rPr>
          <w:rFonts w:ascii="仿宋" w:eastAsia="仿宋" w:hAnsi="仿宋" w:cs="Times New Roman" w:hint="eastAsia"/>
          <w:sz w:val="32"/>
          <w:szCs w:val="32"/>
        </w:rPr>
        <w:t>云南</w:t>
      </w:r>
      <w:r w:rsidRPr="00643237">
        <w:rPr>
          <w:rFonts w:ascii="仿宋" w:eastAsia="仿宋" w:hAnsi="仿宋" w:cs="Times New Roman"/>
          <w:sz w:val="32"/>
          <w:szCs w:val="32"/>
        </w:rPr>
        <w:t>、</w:t>
      </w:r>
      <w:r w:rsidRPr="00643237">
        <w:rPr>
          <w:rFonts w:ascii="仿宋" w:eastAsia="仿宋" w:hAnsi="仿宋" w:cs="Times New Roman" w:hint="eastAsia"/>
          <w:sz w:val="32"/>
          <w:szCs w:val="32"/>
        </w:rPr>
        <w:t>广西</w:t>
      </w:r>
      <w:r w:rsidRPr="00643237">
        <w:rPr>
          <w:rFonts w:ascii="仿宋" w:eastAsia="仿宋" w:hAnsi="仿宋" w:cs="Times New Roman"/>
          <w:sz w:val="32"/>
          <w:szCs w:val="32"/>
        </w:rPr>
        <w:t>等1</w:t>
      </w:r>
      <w:r w:rsidRPr="00643237">
        <w:rPr>
          <w:rFonts w:ascii="仿宋" w:eastAsia="仿宋" w:hAnsi="仿宋" w:cs="Times New Roman" w:hint="eastAsia"/>
          <w:sz w:val="32"/>
          <w:szCs w:val="32"/>
        </w:rPr>
        <w:t>2</w:t>
      </w:r>
      <w:r w:rsidRPr="00643237">
        <w:rPr>
          <w:rFonts w:ascii="仿宋" w:eastAsia="仿宋" w:hAnsi="仿宋" w:cs="Times New Roman"/>
          <w:sz w:val="32"/>
          <w:szCs w:val="32"/>
        </w:rPr>
        <w:t>个省份贫困地区完成工程投资超过5亿元。湖北、山西、四川、甘肃等地强化农村饮水脱贫攻坚监督考核，全面推动规划各项任务顺利实施。</w:t>
      </w:r>
    </w:p>
    <w:p w:rsidR="00C87DE7" w:rsidRPr="00643237" w:rsidRDefault="00C87DE7" w:rsidP="00C87DE7">
      <w:pPr>
        <w:ind w:firstLine="643"/>
        <w:rPr>
          <w:rFonts w:ascii="仿宋" w:eastAsia="仿宋" w:hAnsi="仿宋" w:cs="Times New Roman"/>
          <w:b/>
          <w:sz w:val="32"/>
          <w:szCs w:val="32"/>
        </w:rPr>
      </w:pPr>
      <w:r w:rsidRPr="00643237">
        <w:rPr>
          <w:rFonts w:ascii="仿宋" w:eastAsia="仿宋" w:hAnsi="仿宋" w:cs="Times New Roman"/>
          <w:b/>
          <w:sz w:val="32"/>
          <w:szCs w:val="32"/>
        </w:rPr>
        <w:t>（四）强</w:t>
      </w:r>
      <w:r w:rsidRPr="00643237">
        <w:rPr>
          <w:rFonts w:ascii="仿宋" w:eastAsia="仿宋" w:hAnsi="仿宋" w:cs="Times New Roman" w:hint="eastAsia"/>
          <w:b/>
          <w:sz w:val="32"/>
          <w:szCs w:val="32"/>
        </w:rPr>
        <w:t>化</w:t>
      </w:r>
      <w:r w:rsidRPr="00643237">
        <w:rPr>
          <w:rFonts w:ascii="仿宋" w:eastAsia="仿宋" w:hAnsi="仿宋" w:cs="Times New Roman"/>
          <w:b/>
          <w:sz w:val="32"/>
          <w:szCs w:val="32"/>
        </w:rPr>
        <w:t>措施，提升水质。</w:t>
      </w:r>
      <w:r w:rsidRPr="00643237">
        <w:rPr>
          <w:rFonts w:ascii="仿宋" w:eastAsia="仿宋" w:hAnsi="仿宋" w:cs="Times New Roman"/>
          <w:sz w:val="32"/>
          <w:szCs w:val="32"/>
        </w:rPr>
        <w:t>15个省份出台了省级饮用水水源保护条例或管理办法。各地积极落实区域水质检测经费和人员，辽宁省政府发文</w:t>
      </w:r>
      <w:r w:rsidRPr="00643237">
        <w:rPr>
          <w:rFonts w:ascii="仿宋" w:eastAsia="仿宋" w:hAnsi="仿宋" w:cs="Times New Roman" w:hint="eastAsia"/>
          <w:sz w:val="32"/>
          <w:szCs w:val="32"/>
        </w:rPr>
        <w:t>明确</w:t>
      </w:r>
      <w:r w:rsidRPr="00643237">
        <w:rPr>
          <w:rFonts w:ascii="仿宋" w:eastAsia="仿宋" w:hAnsi="仿宋" w:cs="Times New Roman"/>
          <w:sz w:val="32"/>
          <w:szCs w:val="32"/>
        </w:rPr>
        <w:t>每年投入3000万元以上用于农村饮用水检测。山西、湖南建成了</w:t>
      </w:r>
      <w:proofErr w:type="gramStart"/>
      <w:r w:rsidRPr="00643237">
        <w:rPr>
          <w:rFonts w:ascii="仿宋" w:eastAsia="仿宋" w:hAnsi="仿宋" w:cs="Times New Roman"/>
          <w:sz w:val="32"/>
          <w:szCs w:val="32"/>
        </w:rPr>
        <w:t>集理论</w:t>
      </w:r>
      <w:proofErr w:type="gramEnd"/>
      <w:r w:rsidRPr="00643237">
        <w:rPr>
          <w:rFonts w:ascii="仿宋" w:eastAsia="仿宋" w:hAnsi="仿宋" w:cs="Times New Roman"/>
          <w:sz w:val="32"/>
          <w:szCs w:val="32"/>
        </w:rPr>
        <w:t>授课、实操训练、考核鉴定为一体的省级水质检测培训中心。</w:t>
      </w:r>
      <w:r w:rsidRPr="00643237">
        <w:rPr>
          <w:rFonts w:ascii="仿宋" w:eastAsia="仿宋" w:hAnsi="仿宋" w:hint="eastAsia"/>
          <w:sz w:val="32"/>
          <w:szCs w:val="32"/>
        </w:rPr>
        <w:t>山西、内蒙古、辽宁、吉林、福建、山东等</w:t>
      </w:r>
      <w:r w:rsidRPr="00643237">
        <w:rPr>
          <w:rFonts w:ascii="仿宋" w:eastAsia="仿宋" w:hAnsi="仿宋"/>
          <w:sz w:val="32"/>
          <w:szCs w:val="32"/>
        </w:rPr>
        <w:t>11</w:t>
      </w:r>
      <w:r w:rsidRPr="00643237">
        <w:rPr>
          <w:rFonts w:ascii="仿宋" w:eastAsia="仿宋" w:hAnsi="仿宋" w:hint="eastAsia"/>
          <w:sz w:val="32"/>
          <w:szCs w:val="32"/>
        </w:rPr>
        <w:t>个省份饮用水卫生监测乡镇覆盖率达到</w:t>
      </w:r>
      <w:r w:rsidRPr="00643237">
        <w:rPr>
          <w:rFonts w:ascii="仿宋" w:eastAsia="仿宋" w:hAnsi="仿宋"/>
          <w:sz w:val="32"/>
          <w:szCs w:val="32"/>
        </w:rPr>
        <w:t>100%</w:t>
      </w:r>
      <w:r w:rsidRPr="00643237">
        <w:rPr>
          <w:rFonts w:ascii="仿宋" w:eastAsia="仿宋" w:hAnsi="仿宋" w:hint="eastAsia"/>
          <w:sz w:val="32"/>
          <w:szCs w:val="32"/>
        </w:rPr>
        <w:t>。</w:t>
      </w:r>
      <w:r w:rsidRPr="00643237">
        <w:rPr>
          <w:rFonts w:ascii="仿宋" w:eastAsia="仿宋" w:hAnsi="仿宋" w:cs="Times New Roman"/>
          <w:sz w:val="32"/>
          <w:szCs w:val="32"/>
        </w:rPr>
        <w:t>浙江、青海、福建、湖南、湖北、广西、云南、</w:t>
      </w:r>
      <w:r w:rsidRPr="00643237">
        <w:rPr>
          <w:rFonts w:ascii="仿宋" w:eastAsia="仿宋" w:hAnsi="仿宋" w:cs="Times New Roman" w:hint="eastAsia"/>
          <w:sz w:val="32"/>
          <w:szCs w:val="32"/>
        </w:rPr>
        <w:t>江西、</w:t>
      </w:r>
      <w:r w:rsidRPr="00643237">
        <w:rPr>
          <w:rFonts w:ascii="仿宋" w:eastAsia="仿宋" w:hAnsi="仿宋" w:cs="Times New Roman"/>
          <w:sz w:val="32"/>
          <w:szCs w:val="32"/>
        </w:rPr>
        <w:t>安徽、山东等</w:t>
      </w:r>
      <w:r w:rsidRPr="00643237">
        <w:rPr>
          <w:rFonts w:ascii="仿宋" w:eastAsia="仿宋" w:hAnsi="仿宋" w:cs="Times New Roman" w:hint="eastAsia"/>
          <w:sz w:val="32"/>
          <w:szCs w:val="32"/>
        </w:rPr>
        <w:t>10</w:t>
      </w:r>
      <w:r w:rsidRPr="00643237">
        <w:rPr>
          <w:rFonts w:ascii="仿宋" w:eastAsia="仿宋" w:hAnsi="仿宋" w:cs="Times New Roman"/>
          <w:sz w:val="32"/>
          <w:szCs w:val="32"/>
        </w:rPr>
        <w:t>个省份水质达标率比2016年度提升了5个百分点以上。</w:t>
      </w:r>
    </w:p>
    <w:p w:rsidR="00C87DE7" w:rsidRPr="00643237" w:rsidRDefault="00C87DE7" w:rsidP="00C87DE7">
      <w:pPr>
        <w:ind w:firstLine="643"/>
        <w:rPr>
          <w:rFonts w:ascii="仿宋" w:eastAsia="仿宋" w:hAnsi="仿宋" w:cs="Times New Roman"/>
          <w:sz w:val="32"/>
          <w:szCs w:val="32"/>
        </w:rPr>
      </w:pPr>
      <w:r w:rsidRPr="00643237">
        <w:rPr>
          <w:rFonts w:ascii="仿宋" w:eastAsia="仿宋" w:hAnsi="仿宋" w:cs="Times New Roman"/>
          <w:b/>
          <w:sz w:val="32"/>
          <w:szCs w:val="32"/>
        </w:rPr>
        <w:t>（五）健全机制，突出管护。</w:t>
      </w:r>
      <w:r w:rsidRPr="00643237">
        <w:rPr>
          <w:rFonts w:ascii="仿宋" w:eastAsia="仿宋" w:hAnsi="仿宋" w:cs="Times New Roman"/>
          <w:sz w:val="32"/>
          <w:szCs w:val="32"/>
        </w:rPr>
        <w:t>山西省财政每年列专项资金5000万元，并要求市县财政按照农村人口不低于2元/人的标准筹集维修养护资金。</w:t>
      </w:r>
      <w:r w:rsidRPr="00643237">
        <w:rPr>
          <w:rFonts w:ascii="仿宋" w:eastAsia="仿宋" w:hAnsi="仿宋" w:cs="Times New Roman" w:hint="eastAsia"/>
          <w:sz w:val="32"/>
          <w:szCs w:val="32"/>
        </w:rPr>
        <w:t>截至2</w:t>
      </w:r>
      <w:r w:rsidRPr="00643237">
        <w:rPr>
          <w:rFonts w:ascii="仿宋" w:eastAsia="仿宋" w:hAnsi="仿宋" w:cs="Times New Roman"/>
          <w:sz w:val="32"/>
          <w:szCs w:val="32"/>
        </w:rPr>
        <w:t>017</w:t>
      </w:r>
      <w:r w:rsidRPr="00643237">
        <w:rPr>
          <w:rFonts w:ascii="仿宋" w:eastAsia="仿宋" w:hAnsi="仿宋" w:cs="Times New Roman" w:hint="eastAsia"/>
          <w:sz w:val="32"/>
          <w:szCs w:val="32"/>
        </w:rPr>
        <w:t>年底，</w:t>
      </w:r>
      <w:r w:rsidRPr="00643237">
        <w:rPr>
          <w:rFonts w:ascii="仿宋" w:eastAsia="仿宋" w:hAnsi="仿宋" w:cs="Times New Roman"/>
          <w:sz w:val="32"/>
          <w:szCs w:val="32"/>
        </w:rPr>
        <w:t>安徽省累计落</w:t>
      </w:r>
      <w:r w:rsidRPr="00643237">
        <w:rPr>
          <w:rFonts w:ascii="仿宋" w:eastAsia="仿宋" w:hAnsi="仿宋" w:cs="Times New Roman"/>
          <w:sz w:val="32"/>
          <w:szCs w:val="32"/>
        </w:rPr>
        <w:lastRenderedPageBreak/>
        <w:t>实</w:t>
      </w:r>
      <w:r w:rsidRPr="00643237">
        <w:rPr>
          <w:rFonts w:ascii="仿宋" w:eastAsia="仿宋" w:hAnsi="仿宋" w:cs="Times New Roman" w:hint="eastAsia"/>
          <w:sz w:val="32"/>
          <w:szCs w:val="32"/>
        </w:rPr>
        <w:t>农村饮水安全工程</w:t>
      </w:r>
      <w:r w:rsidRPr="00643237">
        <w:rPr>
          <w:rFonts w:ascii="仿宋" w:eastAsia="仿宋" w:hAnsi="仿宋" w:cs="Times New Roman"/>
          <w:sz w:val="32"/>
          <w:szCs w:val="32"/>
        </w:rPr>
        <w:t>运行维修养护资金3.53亿元。湖北省2017年落实维修养护经费1.36亿元。重庆市自2014年起市财政每年安排1.5亿元专项用于农村供水工程等水利设施维修管护。新疆</w:t>
      </w:r>
      <w:r w:rsidRPr="00643237">
        <w:rPr>
          <w:rFonts w:ascii="仿宋" w:eastAsia="仿宋" w:hAnsi="仿宋" w:cs="Times New Roman" w:hint="eastAsia"/>
          <w:sz w:val="32"/>
          <w:szCs w:val="32"/>
        </w:rPr>
        <w:t>维吾尔自治区每</w:t>
      </w:r>
      <w:r w:rsidRPr="00643237">
        <w:rPr>
          <w:rFonts w:ascii="仿宋" w:eastAsia="仿宋" w:hAnsi="仿宋" w:cs="Times New Roman"/>
          <w:sz w:val="32"/>
          <w:szCs w:val="32"/>
        </w:rPr>
        <w:t>年安排2160万元的</w:t>
      </w:r>
      <w:r w:rsidRPr="00643237">
        <w:rPr>
          <w:rFonts w:ascii="仿宋" w:eastAsia="仿宋" w:hAnsi="仿宋" w:cs="Times New Roman" w:hint="eastAsia"/>
          <w:sz w:val="32"/>
          <w:szCs w:val="32"/>
        </w:rPr>
        <w:t>农村饮水</w:t>
      </w:r>
      <w:r w:rsidRPr="00643237">
        <w:rPr>
          <w:rFonts w:ascii="仿宋" w:eastAsia="仿宋" w:hAnsi="仿宋" w:cs="Times New Roman"/>
          <w:sz w:val="32"/>
          <w:szCs w:val="32"/>
        </w:rPr>
        <w:t>电费补助。甘肃、湖北、四川等10个省份建立了省级农村饮水安全或精准扶贫信息管理系统。江苏、浙江等地推出支付宝、</w:t>
      </w:r>
      <w:proofErr w:type="gramStart"/>
      <w:r w:rsidRPr="00643237">
        <w:rPr>
          <w:rFonts w:ascii="仿宋" w:eastAsia="仿宋" w:hAnsi="仿宋" w:cs="Times New Roman"/>
          <w:sz w:val="32"/>
          <w:szCs w:val="32"/>
        </w:rPr>
        <w:t>微信缴纳</w:t>
      </w:r>
      <w:proofErr w:type="gramEnd"/>
      <w:r w:rsidRPr="00643237">
        <w:rPr>
          <w:rFonts w:ascii="仿宋" w:eastAsia="仿宋" w:hAnsi="仿宋" w:cs="Times New Roman"/>
          <w:sz w:val="32"/>
          <w:szCs w:val="32"/>
        </w:rPr>
        <w:t>水费功能。各地积极推动规模化供水，促进工程长效运行。</w:t>
      </w:r>
    </w:p>
    <w:p w:rsidR="00C87DE7" w:rsidRPr="00643237" w:rsidRDefault="00C87DE7" w:rsidP="00C87DE7">
      <w:pPr>
        <w:ind w:firstLine="640"/>
        <w:rPr>
          <w:rFonts w:ascii="黑体" w:eastAsia="黑体" w:hAnsi="黑体" w:cs="Times New Roman"/>
          <w:sz w:val="32"/>
          <w:szCs w:val="32"/>
        </w:rPr>
      </w:pPr>
      <w:r w:rsidRPr="00643237">
        <w:rPr>
          <w:rFonts w:ascii="黑体" w:eastAsia="黑体" w:hAnsi="黑体" w:cs="Times New Roman"/>
          <w:sz w:val="32"/>
          <w:szCs w:val="32"/>
        </w:rPr>
        <w:t>三、存在的主要问题</w:t>
      </w:r>
    </w:p>
    <w:p w:rsidR="00C87DE7" w:rsidRPr="00643237" w:rsidRDefault="00C87DE7" w:rsidP="00C87DE7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643237">
        <w:rPr>
          <w:rFonts w:ascii="仿宋" w:eastAsia="仿宋" w:hAnsi="仿宋" w:cs="Times New Roman" w:hint="eastAsia"/>
          <w:sz w:val="32"/>
          <w:szCs w:val="32"/>
        </w:rPr>
        <w:t>2017年度，各地农村饮水安全工作总体成效显著，但部分地方也存在一些问题，主要包括：一是个别省份未完成省级政府批复的农村饮水安全巩固提升“十三五”规划及分解年度受益人口和精准扶贫人口任务。内蒙古、新疆、兵团未完成受益人口年度任务，西藏未完</w:t>
      </w:r>
      <w:proofErr w:type="gramStart"/>
      <w:r w:rsidRPr="00643237">
        <w:rPr>
          <w:rFonts w:ascii="仿宋" w:eastAsia="仿宋" w:hAnsi="仿宋" w:cs="Times New Roman" w:hint="eastAsia"/>
          <w:sz w:val="32"/>
          <w:szCs w:val="32"/>
        </w:rPr>
        <w:t>成贫困</w:t>
      </w:r>
      <w:proofErr w:type="gramEnd"/>
      <w:r w:rsidRPr="00643237">
        <w:rPr>
          <w:rFonts w:ascii="仿宋" w:eastAsia="仿宋" w:hAnsi="仿宋" w:cs="Times New Roman" w:hint="eastAsia"/>
          <w:sz w:val="32"/>
          <w:szCs w:val="32"/>
        </w:rPr>
        <w:t>人口精准扶贫年度任务。二是一些省份水质保障仍存在薄弱环节。海南、江西、福建、陕西、重庆等省份农村供水水质达标率有待进一步提升。三是部分</w:t>
      </w:r>
      <w:proofErr w:type="gramStart"/>
      <w:r w:rsidRPr="00643237">
        <w:rPr>
          <w:rFonts w:ascii="仿宋" w:eastAsia="仿宋" w:hAnsi="仿宋" w:cs="Times New Roman" w:hint="eastAsia"/>
          <w:sz w:val="32"/>
          <w:szCs w:val="32"/>
        </w:rPr>
        <w:t>小型农村</w:t>
      </w:r>
      <w:proofErr w:type="gramEnd"/>
      <w:r w:rsidRPr="00643237">
        <w:rPr>
          <w:rFonts w:ascii="仿宋" w:eastAsia="仿宋" w:hAnsi="仿宋" w:cs="Times New Roman" w:hint="eastAsia"/>
          <w:sz w:val="32"/>
          <w:szCs w:val="32"/>
        </w:rPr>
        <w:t>供水工程管理管护难度大，需地方政府进一步采取有效措施，加强培训和指导，提高管理管护水平。</w:t>
      </w:r>
    </w:p>
    <w:p w:rsidR="00C87DE7" w:rsidRPr="00643237" w:rsidRDefault="00C87DE7" w:rsidP="00C87DE7">
      <w:pPr>
        <w:ind w:firstLine="640"/>
        <w:rPr>
          <w:rFonts w:ascii="黑体" w:eastAsia="黑体" w:hAnsi="黑体" w:cs="Times New Roman"/>
          <w:sz w:val="32"/>
          <w:szCs w:val="32"/>
        </w:rPr>
      </w:pPr>
      <w:r w:rsidRPr="00643237">
        <w:rPr>
          <w:rFonts w:ascii="黑体" w:eastAsia="黑体" w:hAnsi="黑体" w:cs="Times New Roman"/>
          <w:sz w:val="32"/>
          <w:szCs w:val="32"/>
        </w:rPr>
        <w:t>四、有关工作要求</w:t>
      </w:r>
    </w:p>
    <w:p w:rsidR="00C87DE7" w:rsidRPr="00643237" w:rsidRDefault="00C87DE7" w:rsidP="00C87DE7">
      <w:pPr>
        <w:ind w:firstLine="643"/>
        <w:rPr>
          <w:rFonts w:ascii="仿宋" w:eastAsia="仿宋" w:hAnsi="仿宋" w:cs="Times New Roman"/>
          <w:b/>
          <w:sz w:val="32"/>
          <w:szCs w:val="32"/>
        </w:rPr>
      </w:pPr>
      <w:r w:rsidRPr="00643237">
        <w:rPr>
          <w:rFonts w:ascii="仿宋" w:eastAsia="仿宋" w:hAnsi="仿宋" w:cs="Times New Roman"/>
          <w:b/>
          <w:sz w:val="32"/>
          <w:szCs w:val="32"/>
        </w:rPr>
        <w:t>一是进一步</w:t>
      </w:r>
      <w:r w:rsidRPr="00643237">
        <w:rPr>
          <w:rFonts w:ascii="仿宋" w:eastAsia="仿宋" w:hAnsi="仿宋" w:cs="Times New Roman" w:hint="eastAsia"/>
          <w:b/>
          <w:sz w:val="32"/>
          <w:szCs w:val="32"/>
        </w:rPr>
        <w:t>落实</w:t>
      </w:r>
      <w:r w:rsidRPr="00643237">
        <w:rPr>
          <w:rFonts w:ascii="仿宋" w:eastAsia="仿宋" w:hAnsi="仿宋" w:cs="Times New Roman"/>
          <w:b/>
          <w:sz w:val="32"/>
          <w:szCs w:val="32"/>
        </w:rPr>
        <w:t>地方政府主体责任，加强部门协作。</w:t>
      </w:r>
      <w:r w:rsidRPr="00643237">
        <w:rPr>
          <w:rFonts w:ascii="仿宋" w:eastAsia="仿宋" w:hAnsi="仿宋" w:cs="Times New Roman"/>
          <w:sz w:val="32"/>
          <w:szCs w:val="32"/>
        </w:rPr>
        <w:t>各</w:t>
      </w:r>
      <w:r w:rsidRPr="00643237">
        <w:rPr>
          <w:rFonts w:ascii="仿宋" w:eastAsia="仿宋" w:hAnsi="仿宋" w:cs="Times New Roman" w:hint="eastAsia"/>
          <w:sz w:val="32"/>
          <w:szCs w:val="32"/>
        </w:rPr>
        <w:t>地</w:t>
      </w:r>
      <w:r w:rsidRPr="00643237">
        <w:rPr>
          <w:rFonts w:ascii="仿宋" w:eastAsia="仿宋" w:hAnsi="仿宋" w:cs="Times New Roman"/>
          <w:sz w:val="32"/>
          <w:szCs w:val="32"/>
        </w:rPr>
        <w:t>要进一步落实农村饮水安全保障地方行政首长负责制，</w:t>
      </w:r>
      <w:proofErr w:type="gramStart"/>
      <w:r w:rsidRPr="00643237">
        <w:rPr>
          <w:rFonts w:ascii="仿宋" w:eastAsia="仿宋" w:hAnsi="仿宋" w:cs="Times New Roman"/>
          <w:sz w:val="32"/>
          <w:szCs w:val="32"/>
        </w:rPr>
        <w:t>按</w:t>
      </w:r>
      <w:r w:rsidRPr="00643237">
        <w:rPr>
          <w:rFonts w:ascii="仿宋" w:eastAsia="仿宋" w:hAnsi="仿宋" w:cs="Times New Roman"/>
          <w:sz w:val="32"/>
          <w:szCs w:val="32"/>
        </w:rPr>
        <w:lastRenderedPageBreak/>
        <w:t>照省负总责</w:t>
      </w:r>
      <w:proofErr w:type="gramEnd"/>
      <w:r w:rsidRPr="00643237">
        <w:rPr>
          <w:rFonts w:ascii="仿宋" w:eastAsia="仿宋" w:hAnsi="仿宋" w:cs="Times New Roman"/>
          <w:sz w:val="32"/>
          <w:szCs w:val="32"/>
        </w:rPr>
        <w:t>，</w:t>
      </w:r>
      <w:proofErr w:type="gramStart"/>
      <w:r w:rsidRPr="00643237">
        <w:rPr>
          <w:rFonts w:ascii="仿宋" w:eastAsia="仿宋" w:hAnsi="仿宋" w:cs="Times New Roman"/>
          <w:sz w:val="32"/>
          <w:szCs w:val="32"/>
        </w:rPr>
        <w:t>市县抓</w:t>
      </w:r>
      <w:proofErr w:type="gramEnd"/>
      <w:r w:rsidRPr="00643237">
        <w:rPr>
          <w:rFonts w:ascii="仿宋" w:eastAsia="仿宋" w:hAnsi="仿宋" w:cs="Times New Roman"/>
          <w:sz w:val="32"/>
          <w:szCs w:val="32"/>
        </w:rPr>
        <w:t>落实的工作机制，健全地方政府</w:t>
      </w:r>
      <w:r w:rsidRPr="00643237">
        <w:rPr>
          <w:rFonts w:ascii="仿宋" w:eastAsia="仿宋" w:hAnsi="仿宋" w:cs="Times New Roman" w:hint="eastAsia"/>
          <w:sz w:val="32"/>
          <w:szCs w:val="32"/>
        </w:rPr>
        <w:t>统一领导</w:t>
      </w:r>
      <w:r w:rsidRPr="00643237">
        <w:rPr>
          <w:rFonts w:ascii="仿宋" w:eastAsia="仿宋" w:hAnsi="仿宋" w:cs="Times New Roman"/>
          <w:sz w:val="32"/>
          <w:szCs w:val="32"/>
        </w:rPr>
        <w:t>下的部门分工协作机制。要在投资计划下达、资金筹措、水质监测、水源保护、城乡供水融合发展和年度考核等方面进一步加强部门协作，</w:t>
      </w:r>
      <w:r w:rsidRPr="00643237">
        <w:rPr>
          <w:rFonts w:ascii="仿宋" w:eastAsia="仿宋" w:hAnsi="仿宋" w:cs="Times New Roman" w:hint="eastAsia"/>
          <w:sz w:val="32"/>
          <w:szCs w:val="32"/>
        </w:rPr>
        <w:t>加强日常监管，坚持尽力而为、量力而行，在确保</w:t>
      </w:r>
      <w:proofErr w:type="gramStart"/>
      <w:r w:rsidRPr="00643237">
        <w:rPr>
          <w:rFonts w:ascii="仿宋" w:eastAsia="仿宋" w:hAnsi="仿宋" w:cs="Times New Roman" w:hint="eastAsia"/>
          <w:sz w:val="32"/>
          <w:szCs w:val="32"/>
        </w:rPr>
        <w:t>不</w:t>
      </w:r>
      <w:proofErr w:type="gramEnd"/>
      <w:r w:rsidRPr="00643237">
        <w:rPr>
          <w:rFonts w:ascii="仿宋" w:eastAsia="仿宋" w:hAnsi="仿宋" w:cs="Times New Roman" w:hint="eastAsia"/>
          <w:sz w:val="32"/>
          <w:szCs w:val="32"/>
        </w:rPr>
        <w:t>新增地方政府债务风险的前提下，</w:t>
      </w:r>
      <w:r w:rsidRPr="00643237">
        <w:rPr>
          <w:rFonts w:ascii="仿宋" w:eastAsia="仿宋" w:hAnsi="仿宋" w:cs="Times New Roman"/>
          <w:sz w:val="32"/>
          <w:szCs w:val="32"/>
        </w:rPr>
        <w:t>扎实推进农村饮水安全巩固提升工程建设，完成年度目标任务。</w:t>
      </w:r>
    </w:p>
    <w:p w:rsidR="00C87DE7" w:rsidRPr="00643237" w:rsidRDefault="00C87DE7" w:rsidP="00C87DE7">
      <w:pPr>
        <w:ind w:firstLine="643"/>
        <w:rPr>
          <w:rFonts w:ascii="仿宋" w:eastAsia="仿宋" w:hAnsi="仿宋" w:cs="Times New Roman"/>
          <w:sz w:val="32"/>
          <w:szCs w:val="32"/>
        </w:rPr>
      </w:pPr>
      <w:r w:rsidRPr="00643237">
        <w:rPr>
          <w:rFonts w:ascii="仿宋" w:eastAsia="仿宋" w:hAnsi="仿宋" w:cs="Times New Roman"/>
          <w:b/>
          <w:sz w:val="32"/>
          <w:szCs w:val="32"/>
        </w:rPr>
        <w:t>二是聚焦精准扶贫精准脱贫，加强扶贫领域作风建设。</w:t>
      </w:r>
      <w:r w:rsidRPr="00643237">
        <w:rPr>
          <w:rFonts w:ascii="仿宋" w:eastAsia="仿宋" w:hAnsi="仿宋" w:cs="Times New Roman"/>
          <w:sz w:val="32"/>
          <w:szCs w:val="32"/>
        </w:rPr>
        <w:t>各地要依据农村饮水安全评价标准，</w:t>
      </w:r>
      <w:r w:rsidRPr="00643237">
        <w:rPr>
          <w:rFonts w:ascii="仿宋" w:eastAsia="仿宋" w:hAnsi="仿宋" w:cs="Times New Roman" w:hint="eastAsia"/>
          <w:sz w:val="32"/>
          <w:szCs w:val="32"/>
        </w:rPr>
        <w:t>加强水源与供水水质监测，及时了解农村居民饮水安全状况，</w:t>
      </w:r>
      <w:r w:rsidRPr="00643237">
        <w:rPr>
          <w:rFonts w:ascii="仿宋" w:eastAsia="仿宋" w:hAnsi="仿宋" w:cs="Times New Roman"/>
          <w:sz w:val="32"/>
          <w:szCs w:val="32"/>
        </w:rPr>
        <w:t>精准施策，集中力量加大对深度贫困地区倾斜支持力度，</w:t>
      </w:r>
      <w:r w:rsidRPr="00643237">
        <w:rPr>
          <w:rFonts w:ascii="仿宋" w:eastAsia="仿宋" w:hAnsi="仿宋" w:cs="Times New Roman" w:hint="eastAsia"/>
          <w:sz w:val="32"/>
          <w:szCs w:val="32"/>
        </w:rPr>
        <w:t>确保到2</w:t>
      </w:r>
      <w:r w:rsidRPr="00643237">
        <w:rPr>
          <w:rFonts w:ascii="仿宋" w:eastAsia="仿宋" w:hAnsi="仿宋" w:cs="Times New Roman"/>
          <w:sz w:val="32"/>
          <w:szCs w:val="32"/>
        </w:rPr>
        <w:t>020</w:t>
      </w:r>
      <w:r w:rsidRPr="00643237">
        <w:rPr>
          <w:rFonts w:ascii="仿宋" w:eastAsia="仿宋" w:hAnsi="仿宋" w:cs="Times New Roman" w:hint="eastAsia"/>
          <w:sz w:val="32"/>
          <w:szCs w:val="32"/>
        </w:rPr>
        <w:t>年全面解决贫困人口饮水问题</w:t>
      </w:r>
      <w:r w:rsidRPr="00643237">
        <w:rPr>
          <w:rFonts w:ascii="仿宋" w:eastAsia="仿宋" w:hAnsi="仿宋" w:cs="Times New Roman"/>
          <w:sz w:val="32"/>
          <w:szCs w:val="32"/>
        </w:rPr>
        <w:t>。要认真贯彻落实中央关于开展扶贫领域作风问题专项治理要求，坚持问题导向，集中力量解决工作作风</w:t>
      </w:r>
      <w:r w:rsidRPr="00643237">
        <w:rPr>
          <w:rFonts w:ascii="仿宋" w:eastAsia="仿宋" w:hAnsi="仿宋" w:cs="Times New Roman" w:hint="eastAsia"/>
          <w:sz w:val="32"/>
          <w:szCs w:val="32"/>
        </w:rPr>
        <w:t>不严</w:t>
      </w:r>
      <w:r w:rsidRPr="00643237">
        <w:rPr>
          <w:rFonts w:ascii="仿宋" w:eastAsia="仿宋" w:hAnsi="仿宋" w:cs="Times New Roman"/>
          <w:sz w:val="32"/>
          <w:szCs w:val="32"/>
        </w:rPr>
        <w:t>不实等问题。</w:t>
      </w:r>
    </w:p>
    <w:p w:rsidR="00C87DE7" w:rsidRPr="00643237" w:rsidRDefault="00C87DE7" w:rsidP="00C87DE7">
      <w:pPr>
        <w:ind w:firstLine="643"/>
        <w:rPr>
          <w:rFonts w:ascii="仿宋" w:eastAsia="仿宋" w:hAnsi="仿宋" w:cs="Times New Roman"/>
          <w:sz w:val="32"/>
          <w:szCs w:val="32"/>
        </w:rPr>
      </w:pPr>
      <w:r w:rsidRPr="00643237">
        <w:rPr>
          <w:rFonts w:ascii="仿宋" w:eastAsia="仿宋" w:hAnsi="仿宋" w:cs="Times New Roman"/>
          <w:b/>
          <w:sz w:val="32"/>
          <w:szCs w:val="32"/>
        </w:rPr>
        <w:t>三是进一步强化监督检查</w:t>
      </w:r>
      <w:r w:rsidRPr="00643237">
        <w:rPr>
          <w:rFonts w:ascii="仿宋" w:eastAsia="仿宋" w:hAnsi="仿宋" w:cs="Times New Roman" w:hint="eastAsia"/>
          <w:b/>
          <w:sz w:val="32"/>
          <w:szCs w:val="32"/>
        </w:rPr>
        <w:t>，确保工程建设质量和效益</w:t>
      </w:r>
      <w:r w:rsidRPr="00643237">
        <w:rPr>
          <w:rFonts w:ascii="仿宋" w:eastAsia="仿宋" w:hAnsi="仿宋" w:cs="Times New Roman"/>
          <w:b/>
          <w:sz w:val="32"/>
          <w:szCs w:val="32"/>
        </w:rPr>
        <w:t>。</w:t>
      </w:r>
      <w:r w:rsidRPr="00643237">
        <w:rPr>
          <w:rFonts w:ascii="仿宋" w:eastAsia="仿宋" w:hAnsi="仿宋" w:cs="Times New Roman"/>
          <w:sz w:val="32"/>
          <w:szCs w:val="32"/>
        </w:rPr>
        <w:t>各地要结合年度考核工作，针对自评估、审计等发现的问题，联合相关部门对工程建设前期工作、建设质量、资金落实与使用、精准扶贫、水质保障、运行管理等方面进行全面深入的督导检查，督促</w:t>
      </w:r>
      <w:r w:rsidRPr="00643237">
        <w:rPr>
          <w:rFonts w:ascii="仿宋" w:eastAsia="仿宋" w:hAnsi="仿宋" w:cs="Times New Roman" w:hint="eastAsia"/>
          <w:sz w:val="32"/>
          <w:szCs w:val="32"/>
        </w:rPr>
        <w:t>相关市县在水源环境和供水状况调查的基础上，科学选址，</w:t>
      </w:r>
      <w:r w:rsidRPr="00643237">
        <w:rPr>
          <w:rFonts w:ascii="仿宋" w:eastAsia="仿宋" w:hAnsi="仿宋" w:cs="Times New Roman"/>
          <w:sz w:val="32"/>
          <w:szCs w:val="32"/>
        </w:rPr>
        <w:t>扎实推进工程建设，不断提升农村饮水安全保障水平</w:t>
      </w:r>
      <w:r w:rsidRPr="00643237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C87DE7" w:rsidRDefault="00C87DE7" w:rsidP="00C87DE7">
      <w:pPr>
        <w:ind w:firstLine="643"/>
        <w:rPr>
          <w:rFonts w:ascii="仿宋" w:eastAsia="仿宋" w:hAnsi="仿宋" w:cs="Times New Roman"/>
          <w:sz w:val="32"/>
          <w:szCs w:val="32"/>
        </w:rPr>
      </w:pPr>
      <w:r w:rsidRPr="00643237">
        <w:rPr>
          <w:rFonts w:ascii="仿宋" w:eastAsia="仿宋" w:hAnsi="仿宋" w:cs="Times New Roman"/>
          <w:b/>
          <w:sz w:val="32"/>
          <w:szCs w:val="32"/>
        </w:rPr>
        <w:t>四是规范省级自评工作，提升</w:t>
      </w:r>
      <w:r w:rsidRPr="00643237">
        <w:rPr>
          <w:rFonts w:ascii="仿宋" w:eastAsia="仿宋" w:hAnsi="仿宋" w:cs="Times New Roman" w:hint="eastAsia"/>
          <w:b/>
          <w:sz w:val="32"/>
          <w:szCs w:val="32"/>
        </w:rPr>
        <w:t>基础数据</w:t>
      </w:r>
      <w:r w:rsidRPr="00643237">
        <w:rPr>
          <w:rFonts w:ascii="仿宋" w:eastAsia="仿宋" w:hAnsi="仿宋" w:cs="Times New Roman"/>
          <w:b/>
          <w:sz w:val="32"/>
          <w:szCs w:val="32"/>
        </w:rPr>
        <w:t>质量。</w:t>
      </w:r>
      <w:r w:rsidRPr="00643237">
        <w:rPr>
          <w:rFonts w:ascii="仿宋" w:eastAsia="仿宋" w:hAnsi="仿宋" w:cs="Times New Roman"/>
          <w:sz w:val="32"/>
          <w:szCs w:val="32"/>
        </w:rPr>
        <w:t>各地要严格按照</w:t>
      </w:r>
      <w:r w:rsidRPr="00643237">
        <w:rPr>
          <w:rFonts w:ascii="仿宋" w:eastAsia="仿宋" w:hAnsi="仿宋" w:cs="Times New Roman" w:hint="eastAsia"/>
          <w:sz w:val="32"/>
          <w:szCs w:val="32"/>
        </w:rPr>
        <w:t>《</w:t>
      </w:r>
      <w:r w:rsidRPr="00643237">
        <w:rPr>
          <w:rFonts w:ascii="仿宋" w:eastAsia="仿宋" w:hAnsi="仿宋" w:cs="Times New Roman"/>
          <w:sz w:val="32"/>
          <w:szCs w:val="32"/>
        </w:rPr>
        <w:t>考核办法</w:t>
      </w:r>
      <w:r w:rsidRPr="00643237">
        <w:rPr>
          <w:rFonts w:ascii="仿宋" w:eastAsia="仿宋" w:hAnsi="仿宋" w:cs="Times New Roman" w:hint="eastAsia"/>
          <w:sz w:val="32"/>
          <w:szCs w:val="32"/>
        </w:rPr>
        <w:t>》</w:t>
      </w:r>
      <w:r w:rsidRPr="00643237">
        <w:rPr>
          <w:rFonts w:ascii="仿宋" w:eastAsia="仿宋" w:hAnsi="仿宋" w:cs="Times New Roman"/>
          <w:sz w:val="32"/>
          <w:szCs w:val="32"/>
        </w:rPr>
        <w:t>要求，进一步</w:t>
      </w:r>
      <w:r w:rsidRPr="00643237">
        <w:rPr>
          <w:rFonts w:ascii="仿宋" w:eastAsia="仿宋" w:hAnsi="仿宋" w:cs="Times New Roman" w:hint="eastAsia"/>
          <w:sz w:val="32"/>
          <w:szCs w:val="32"/>
        </w:rPr>
        <w:t>充分</w:t>
      </w:r>
      <w:r w:rsidRPr="00643237">
        <w:rPr>
          <w:rFonts w:ascii="仿宋" w:eastAsia="仿宋" w:hAnsi="仿宋" w:cs="Times New Roman"/>
          <w:sz w:val="32"/>
          <w:szCs w:val="32"/>
        </w:rPr>
        <w:t>发挥</w:t>
      </w:r>
      <w:r w:rsidRPr="00643237">
        <w:rPr>
          <w:rFonts w:ascii="仿宋" w:eastAsia="仿宋" w:hAnsi="仿宋" w:cs="Times New Roman" w:hint="eastAsia"/>
          <w:sz w:val="32"/>
          <w:szCs w:val="32"/>
        </w:rPr>
        <w:t>各</w:t>
      </w:r>
      <w:r w:rsidRPr="00643237">
        <w:rPr>
          <w:rFonts w:ascii="仿宋" w:eastAsia="仿宋" w:hAnsi="仿宋" w:cs="Times New Roman"/>
          <w:sz w:val="32"/>
          <w:szCs w:val="32"/>
        </w:rPr>
        <w:t>相关部门在年</w:t>
      </w:r>
      <w:r w:rsidRPr="00643237">
        <w:rPr>
          <w:rFonts w:ascii="仿宋" w:eastAsia="仿宋" w:hAnsi="仿宋" w:cs="Times New Roman"/>
          <w:sz w:val="32"/>
          <w:szCs w:val="32"/>
        </w:rPr>
        <w:lastRenderedPageBreak/>
        <w:t>度自评估工作中的</w:t>
      </w:r>
      <w:r w:rsidRPr="00643237">
        <w:rPr>
          <w:rFonts w:ascii="仿宋" w:eastAsia="仿宋" w:hAnsi="仿宋" w:cs="Times New Roman" w:hint="eastAsia"/>
          <w:sz w:val="32"/>
          <w:szCs w:val="32"/>
        </w:rPr>
        <w:t>优势和</w:t>
      </w:r>
      <w:r w:rsidRPr="00643237">
        <w:rPr>
          <w:rFonts w:ascii="仿宋" w:eastAsia="仿宋" w:hAnsi="仿宋" w:cs="Times New Roman"/>
          <w:sz w:val="32"/>
          <w:szCs w:val="32"/>
        </w:rPr>
        <w:t>作用，有关投资计划下达、资金落实、水源保护、水质监测、城镇供水管网延伸覆盖行政村的比例等数据，应由相关部门统计提供或出具相应证明。年度投资落实、精准扶贫、用水</w:t>
      </w:r>
      <w:proofErr w:type="gramStart"/>
      <w:r w:rsidRPr="00643237">
        <w:rPr>
          <w:rFonts w:ascii="仿宋" w:eastAsia="仿宋" w:hAnsi="仿宋" w:cs="Times New Roman"/>
          <w:sz w:val="32"/>
          <w:szCs w:val="32"/>
        </w:rPr>
        <w:t>户满意</w:t>
      </w:r>
      <w:proofErr w:type="gramEnd"/>
      <w:r w:rsidRPr="00643237">
        <w:rPr>
          <w:rFonts w:ascii="仿宋" w:eastAsia="仿宋" w:hAnsi="仿宋" w:cs="Times New Roman"/>
          <w:sz w:val="32"/>
          <w:szCs w:val="32"/>
        </w:rPr>
        <w:t>度、信息化技术应用、宣传培训等考核指标</w:t>
      </w:r>
      <w:r w:rsidRPr="00643237">
        <w:rPr>
          <w:rFonts w:ascii="仿宋" w:eastAsia="仿宋" w:hAnsi="仿宋" w:cs="Times New Roman" w:hint="eastAsia"/>
          <w:sz w:val="32"/>
          <w:szCs w:val="32"/>
        </w:rPr>
        <w:t>落实情况</w:t>
      </w:r>
      <w:r w:rsidRPr="00643237">
        <w:rPr>
          <w:rFonts w:ascii="仿宋" w:eastAsia="仿宋" w:hAnsi="仿宋" w:cs="Times New Roman"/>
          <w:sz w:val="32"/>
          <w:szCs w:val="32"/>
        </w:rPr>
        <w:t>应有相应的佐证材料或分县统计数据，报送材料要做到及时准确、真实可靠。</w:t>
      </w:r>
    </w:p>
    <w:p w:rsidR="00C87DE7" w:rsidRDefault="00C87DE7" w:rsidP="00C87DE7">
      <w:pPr>
        <w:ind w:firstLine="643"/>
        <w:rPr>
          <w:rFonts w:ascii="仿宋" w:eastAsia="仿宋" w:hAnsi="仿宋" w:cs="Times New Roman"/>
          <w:sz w:val="32"/>
          <w:szCs w:val="32"/>
        </w:rPr>
      </w:pPr>
    </w:p>
    <w:p w:rsidR="00C87DE7" w:rsidRPr="00643237" w:rsidRDefault="00C87DE7" w:rsidP="00C87DE7">
      <w:pPr>
        <w:ind w:firstLine="643"/>
        <w:rPr>
          <w:rFonts w:ascii="仿宋" w:eastAsia="仿宋" w:hAnsi="仿宋" w:cs="Times New Roman"/>
          <w:sz w:val="32"/>
          <w:szCs w:val="32"/>
        </w:rPr>
      </w:pPr>
    </w:p>
    <w:p w:rsidR="00C87DE7" w:rsidRDefault="00C87DE7" w:rsidP="00C87DE7">
      <w:pPr>
        <w:ind w:firstLine="6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水利部</w:t>
      </w:r>
      <w:r>
        <w:rPr>
          <w:rFonts w:ascii="仿宋" w:eastAsia="仿宋" w:hAnsi="仿宋" w:cs="Times New Roman"/>
          <w:sz w:val="32"/>
          <w:szCs w:val="32"/>
        </w:rPr>
        <w:t>办公厅</w:t>
      </w:r>
    </w:p>
    <w:p w:rsidR="00C87DE7" w:rsidRPr="00643237" w:rsidRDefault="00C87DE7" w:rsidP="00C87DE7">
      <w:pPr>
        <w:ind w:firstLine="6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国家</w:t>
      </w:r>
      <w:r>
        <w:rPr>
          <w:rFonts w:ascii="仿宋" w:eastAsia="仿宋" w:hAnsi="仿宋" w:cs="Times New Roman"/>
          <w:sz w:val="32"/>
          <w:szCs w:val="32"/>
        </w:rPr>
        <w:t>发展改革委办公厅</w:t>
      </w:r>
    </w:p>
    <w:p w:rsidR="00C87DE7" w:rsidRPr="00643237" w:rsidRDefault="00C87DE7" w:rsidP="00C87DE7">
      <w:pPr>
        <w:ind w:firstLineChars="1150" w:firstLine="368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2018年6月26日</w:t>
      </w:r>
    </w:p>
    <w:p w:rsidR="00C87DE7" w:rsidRDefault="00C87DE7" w:rsidP="00C87DE7">
      <w:pPr>
        <w:rPr>
          <w:rFonts w:ascii="仿宋_GB2312" w:eastAsia="仿宋_GB2312"/>
          <w:bCs/>
          <w:sz w:val="32"/>
          <w:szCs w:val="32"/>
        </w:rPr>
      </w:pPr>
    </w:p>
    <w:p w:rsidR="00C87DE7" w:rsidRDefault="00C87DE7" w:rsidP="00643237">
      <w:pPr>
        <w:rPr>
          <w:rFonts w:ascii="Times New Roman" w:eastAsia="黑体" w:hAnsi="Times New Roman" w:cs="Times New Roman"/>
          <w:sz w:val="36"/>
        </w:rPr>
      </w:pPr>
    </w:p>
    <w:p w:rsidR="00C87DE7" w:rsidRDefault="00C87DE7" w:rsidP="00643237">
      <w:pPr>
        <w:rPr>
          <w:rFonts w:ascii="Times New Roman" w:eastAsia="黑体" w:hAnsi="Times New Roman" w:cs="Times New Roman"/>
          <w:sz w:val="36"/>
        </w:rPr>
      </w:pPr>
    </w:p>
    <w:p w:rsidR="00C87DE7" w:rsidRDefault="00C87DE7" w:rsidP="00643237">
      <w:pPr>
        <w:rPr>
          <w:rFonts w:ascii="Times New Roman" w:eastAsia="黑体" w:hAnsi="Times New Roman" w:cs="Times New Roman"/>
          <w:sz w:val="36"/>
        </w:rPr>
      </w:pPr>
    </w:p>
    <w:p w:rsidR="00C87DE7" w:rsidRDefault="00C87DE7">
      <w:pPr>
        <w:widowControl/>
        <w:jc w:val="left"/>
        <w:rPr>
          <w:rFonts w:ascii="Times New Roman" w:eastAsia="黑体" w:hAnsi="Times New Roman" w:cs="Times New Roman"/>
          <w:sz w:val="36"/>
        </w:rPr>
      </w:pPr>
      <w:r>
        <w:rPr>
          <w:rFonts w:ascii="Times New Roman" w:eastAsia="黑体" w:hAnsi="Times New Roman" w:cs="Times New Roman"/>
          <w:sz w:val="36"/>
        </w:rPr>
        <w:br w:type="page"/>
      </w:r>
    </w:p>
    <w:p w:rsidR="00A913BD" w:rsidRPr="00C87DE7" w:rsidRDefault="00AB7C1B" w:rsidP="00643237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C87DE7">
        <w:rPr>
          <w:rFonts w:ascii="Times New Roman" w:eastAsia="黑体" w:hAnsi="Times New Roman" w:cs="Times New Roman" w:hint="eastAsia"/>
          <w:sz w:val="44"/>
          <w:szCs w:val="44"/>
        </w:rPr>
        <w:lastRenderedPageBreak/>
        <w:t>吉林省</w:t>
      </w:r>
      <w:r w:rsidRPr="00C87DE7">
        <w:rPr>
          <w:rFonts w:ascii="Times New Roman" w:eastAsia="黑体" w:hAnsi="Times New Roman" w:cs="Times New Roman"/>
          <w:sz w:val="44"/>
          <w:szCs w:val="44"/>
        </w:rPr>
        <w:t>水利厅</w:t>
      </w:r>
      <w:r w:rsidRPr="00C87DE7">
        <w:rPr>
          <w:rFonts w:ascii="Times New Roman" w:eastAsia="黑体" w:hAnsi="Times New Roman" w:cs="Times New Roman"/>
          <w:sz w:val="44"/>
          <w:szCs w:val="44"/>
        </w:rPr>
        <w:t xml:space="preserve"> </w:t>
      </w:r>
      <w:r w:rsidR="00643237" w:rsidRPr="00C87DE7">
        <w:rPr>
          <w:rFonts w:ascii="Times New Roman" w:eastAsia="黑体" w:hAnsi="Times New Roman" w:cs="Times New Roman" w:hint="eastAsia"/>
          <w:sz w:val="44"/>
          <w:szCs w:val="44"/>
        </w:rPr>
        <w:t>吉林省</w:t>
      </w:r>
      <w:r w:rsidRPr="00C87DE7">
        <w:rPr>
          <w:rFonts w:ascii="Times New Roman" w:eastAsia="黑体" w:hAnsi="Times New Roman" w:cs="Times New Roman"/>
          <w:sz w:val="44"/>
          <w:szCs w:val="44"/>
        </w:rPr>
        <w:t>发</w:t>
      </w:r>
      <w:r w:rsidRPr="00C87DE7">
        <w:rPr>
          <w:rFonts w:ascii="Times New Roman" w:eastAsia="黑体" w:hAnsi="Times New Roman" w:cs="Times New Roman" w:hint="eastAsia"/>
          <w:sz w:val="44"/>
          <w:szCs w:val="44"/>
        </w:rPr>
        <w:t>展</w:t>
      </w:r>
      <w:r w:rsidR="00643237" w:rsidRPr="00C87DE7">
        <w:rPr>
          <w:rFonts w:ascii="Times New Roman" w:eastAsia="黑体" w:hAnsi="Times New Roman" w:cs="Times New Roman" w:hint="eastAsia"/>
          <w:sz w:val="44"/>
          <w:szCs w:val="44"/>
        </w:rPr>
        <w:t>和</w:t>
      </w:r>
      <w:r w:rsidRPr="00C87DE7">
        <w:rPr>
          <w:rFonts w:ascii="Times New Roman" w:eastAsia="黑体" w:hAnsi="Times New Roman" w:cs="Times New Roman"/>
          <w:sz w:val="44"/>
          <w:szCs w:val="44"/>
        </w:rPr>
        <w:t>改</w:t>
      </w:r>
      <w:r w:rsidRPr="00C87DE7">
        <w:rPr>
          <w:rFonts w:ascii="Times New Roman" w:eastAsia="黑体" w:hAnsi="Times New Roman" w:cs="Times New Roman" w:hint="eastAsia"/>
          <w:sz w:val="44"/>
          <w:szCs w:val="44"/>
        </w:rPr>
        <w:t>革</w:t>
      </w:r>
      <w:r w:rsidR="00643237" w:rsidRPr="00C87DE7">
        <w:rPr>
          <w:rFonts w:ascii="Times New Roman" w:eastAsia="黑体" w:hAnsi="Times New Roman" w:cs="Times New Roman" w:hint="eastAsia"/>
          <w:sz w:val="44"/>
          <w:szCs w:val="44"/>
        </w:rPr>
        <w:t>委员会</w:t>
      </w:r>
      <w:r w:rsidR="0090707C" w:rsidRPr="00C87DE7">
        <w:rPr>
          <w:rFonts w:ascii="Times New Roman" w:eastAsia="黑体" w:hAnsi="Times New Roman" w:cs="Times New Roman" w:hint="eastAsia"/>
          <w:sz w:val="44"/>
          <w:szCs w:val="44"/>
        </w:rPr>
        <w:t xml:space="preserve"> </w:t>
      </w:r>
      <w:r w:rsidR="00643237" w:rsidRPr="00C87DE7">
        <w:rPr>
          <w:rFonts w:ascii="Times New Roman" w:eastAsia="黑体" w:hAnsi="Times New Roman" w:cs="Times New Roman" w:hint="eastAsia"/>
          <w:sz w:val="44"/>
          <w:szCs w:val="44"/>
        </w:rPr>
        <w:t>吉林省</w:t>
      </w:r>
      <w:r w:rsidR="0090707C" w:rsidRPr="00C87DE7">
        <w:rPr>
          <w:rFonts w:ascii="Times New Roman" w:eastAsia="黑体" w:hAnsi="Times New Roman" w:cs="Times New Roman" w:hint="eastAsia"/>
          <w:sz w:val="44"/>
          <w:szCs w:val="44"/>
        </w:rPr>
        <w:t>财政</w:t>
      </w:r>
      <w:r w:rsidR="0090707C" w:rsidRPr="00C87DE7">
        <w:rPr>
          <w:rFonts w:ascii="Times New Roman" w:eastAsia="黑体" w:hAnsi="Times New Roman" w:cs="Times New Roman"/>
          <w:sz w:val="44"/>
          <w:szCs w:val="44"/>
        </w:rPr>
        <w:t>厅</w:t>
      </w:r>
      <w:r w:rsidR="0090707C" w:rsidRPr="00C87DE7">
        <w:rPr>
          <w:rFonts w:ascii="Times New Roman" w:eastAsia="黑体" w:hAnsi="Times New Roman" w:cs="Times New Roman" w:hint="eastAsia"/>
          <w:sz w:val="44"/>
          <w:szCs w:val="44"/>
        </w:rPr>
        <w:t xml:space="preserve"> </w:t>
      </w:r>
      <w:r w:rsidR="00643237" w:rsidRPr="00C87DE7">
        <w:rPr>
          <w:rFonts w:ascii="Times New Roman" w:eastAsia="黑体" w:hAnsi="Times New Roman" w:cs="Times New Roman" w:hint="eastAsia"/>
          <w:sz w:val="44"/>
          <w:szCs w:val="44"/>
        </w:rPr>
        <w:t>吉林省</w:t>
      </w:r>
      <w:r w:rsidR="0090707C" w:rsidRPr="00C87DE7">
        <w:rPr>
          <w:rFonts w:ascii="Times New Roman" w:eastAsia="黑体" w:hAnsi="Times New Roman" w:cs="Times New Roman" w:hint="eastAsia"/>
          <w:sz w:val="44"/>
          <w:szCs w:val="44"/>
        </w:rPr>
        <w:t>卫</w:t>
      </w:r>
      <w:r w:rsidR="00643237" w:rsidRPr="00C87DE7">
        <w:rPr>
          <w:rFonts w:ascii="Times New Roman" w:eastAsia="黑体" w:hAnsi="Times New Roman" w:cs="Times New Roman"/>
          <w:sz w:val="44"/>
          <w:szCs w:val="44"/>
        </w:rPr>
        <w:t>生和计划生育</w:t>
      </w:r>
      <w:r w:rsidR="00643237" w:rsidRPr="00C87DE7">
        <w:rPr>
          <w:rFonts w:ascii="Times New Roman" w:eastAsia="黑体" w:hAnsi="Times New Roman" w:cs="Times New Roman" w:hint="eastAsia"/>
          <w:sz w:val="44"/>
          <w:szCs w:val="44"/>
        </w:rPr>
        <w:t>委员会</w:t>
      </w:r>
      <w:r w:rsidR="0090707C" w:rsidRPr="00C87DE7">
        <w:rPr>
          <w:rFonts w:ascii="Times New Roman" w:eastAsia="黑体" w:hAnsi="Times New Roman" w:cs="Times New Roman" w:hint="eastAsia"/>
          <w:sz w:val="44"/>
          <w:szCs w:val="44"/>
        </w:rPr>
        <w:t xml:space="preserve"> </w:t>
      </w:r>
      <w:r w:rsidR="00643237" w:rsidRPr="00C87DE7">
        <w:rPr>
          <w:rFonts w:ascii="Times New Roman" w:eastAsia="黑体" w:hAnsi="Times New Roman" w:cs="Times New Roman" w:hint="eastAsia"/>
          <w:sz w:val="44"/>
          <w:szCs w:val="44"/>
        </w:rPr>
        <w:t>吉林省</w:t>
      </w:r>
      <w:r w:rsidR="0090707C" w:rsidRPr="00C87DE7">
        <w:rPr>
          <w:rFonts w:ascii="Times New Roman" w:eastAsia="黑体" w:hAnsi="Times New Roman" w:cs="Times New Roman" w:hint="eastAsia"/>
          <w:sz w:val="44"/>
          <w:szCs w:val="44"/>
        </w:rPr>
        <w:t>环境</w:t>
      </w:r>
      <w:r w:rsidR="0090707C" w:rsidRPr="00C87DE7">
        <w:rPr>
          <w:rFonts w:ascii="Times New Roman" w:eastAsia="黑体" w:hAnsi="Times New Roman" w:cs="Times New Roman"/>
          <w:sz w:val="44"/>
          <w:szCs w:val="44"/>
        </w:rPr>
        <w:t>保护厅</w:t>
      </w:r>
      <w:r w:rsidR="0090707C" w:rsidRPr="00C87DE7">
        <w:rPr>
          <w:rFonts w:ascii="Times New Roman" w:eastAsia="黑体" w:hAnsi="Times New Roman" w:cs="Times New Roman" w:hint="eastAsia"/>
          <w:sz w:val="44"/>
          <w:szCs w:val="44"/>
        </w:rPr>
        <w:t xml:space="preserve"> </w:t>
      </w:r>
      <w:r w:rsidR="00643237" w:rsidRPr="00C87DE7">
        <w:rPr>
          <w:rFonts w:ascii="Times New Roman" w:eastAsia="黑体" w:hAnsi="Times New Roman" w:cs="Times New Roman" w:hint="eastAsia"/>
          <w:sz w:val="44"/>
          <w:szCs w:val="44"/>
        </w:rPr>
        <w:t>吉林省</w:t>
      </w:r>
      <w:r w:rsidR="0090707C" w:rsidRPr="00C87DE7">
        <w:rPr>
          <w:rFonts w:ascii="Times New Roman" w:eastAsia="黑体" w:hAnsi="Times New Roman" w:cs="Times New Roman" w:hint="eastAsia"/>
          <w:sz w:val="44"/>
          <w:szCs w:val="44"/>
        </w:rPr>
        <w:t>住房</w:t>
      </w:r>
      <w:r w:rsidR="0090707C" w:rsidRPr="00C87DE7">
        <w:rPr>
          <w:rFonts w:ascii="Times New Roman" w:eastAsia="黑体" w:hAnsi="Times New Roman" w:cs="Times New Roman"/>
          <w:sz w:val="44"/>
          <w:szCs w:val="44"/>
        </w:rPr>
        <w:t>和城乡建设厅</w:t>
      </w:r>
      <w:r w:rsidR="00643237" w:rsidRPr="00C87DE7">
        <w:rPr>
          <w:rFonts w:ascii="Times New Roman" w:eastAsia="黑体" w:hAnsi="Times New Roman" w:cs="Times New Roman" w:hint="eastAsia"/>
          <w:sz w:val="44"/>
          <w:szCs w:val="44"/>
        </w:rPr>
        <w:t xml:space="preserve"> </w:t>
      </w:r>
      <w:r w:rsidR="00643237" w:rsidRPr="00C87DE7">
        <w:rPr>
          <w:rFonts w:ascii="Times New Roman" w:eastAsia="黑体" w:hAnsi="Times New Roman" w:cs="Times New Roman"/>
          <w:sz w:val="44"/>
          <w:szCs w:val="44"/>
        </w:rPr>
        <w:t>关于</w:t>
      </w:r>
      <w:r w:rsidR="00643237" w:rsidRPr="00C87DE7">
        <w:rPr>
          <w:rFonts w:ascii="Times New Roman" w:eastAsia="黑体" w:hAnsi="Times New Roman" w:cs="Times New Roman"/>
          <w:sz w:val="44"/>
          <w:szCs w:val="44"/>
        </w:rPr>
        <w:t>2017</w:t>
      </w:r>
      <w:r w:rsidR="00643237" w:rsidRPr="00C87DE7">
        <w:rPr>
          <w:rFonts w:ascii="Times New Roman" w:eastAsia="黑体" w:hAnsi="Times New Roman" w:cs="Times New Roman"/>
          <w:sz w:val="44"/>
          <w:szCs w:val="44"/>
        </w:rPr>
        <w:t>年度各地农村饮水安全巩固提升工作考核结果的通报</w:t>
      </w:r>
    </w:p>
    <w:p w:rsidR="008925A7" w:rsidRPr="00643237" w:rsidRDefault="00643237" w:rsidP="00643237">
      <w:pPr>
        <w:jc w:val="center"/>
        <w:rPr>
          <w:rFonts w:ascii="楷体" w:eastAsia="楷体" w:hAnsi="楷体"/>
        </w:rPr>
      </w:pPr>
      <w:r w:rsidRPr="00643237">
        <w:rPr>
          <w:rFonts w:ascii="楷体" w:eastAsia="楷体" w:hAnsi="楷体" w:hint="eastAsia"/>
          <w:sz w:val="32"/>
          <w:szCs w:val="32"/>
        </w:rPr>
        <w:t>吉水</w:t>
      </w:r>
      <w:proofErr w:type="gramStart"/>
      <w:r w:rsidRPr="00643237">
        <w:rPr>
          <w:rFonts w:ascii="楷体" w:eastAsia="楷体" w:hAnsi="楷体" w:hint="eastAsia"/>
          <w:sz w:val="32"/>
          <w:szCs w:val="32"/>
        </w:rPr>
        <w:t>农水</w:t>
      </w:r>
      <w:r w:rsidRPr="00643237">
        <w:rPr>
          <w:rFonts w:ascii="楷体" w:eastAsia="楷体" w:hAnsi="楷体"/>
          <w:sz w:val="32"/>
          <w:szCs w:val="32"/>
        </w:rPr>
        <w:t>联</w:t>
      </w:r>
      <w:proofErr w:type="gramEnd"/>
      <w:r w:rsidRPr="00643237">
        <w:rPr>
          <w:rFonts w:ascii="楷体" w:eastAsia="楷体" w:hAnsi="楷体" w:hint="eastAsia"/>
          <w:sz w:val="32"/>
          <w:szCs w:val="32"/>
        </w:rPr>
        <w:t>[2018]433号</w:t>
      </w:r>
    </w:p>
    <w:p w:rsidR="00643237" w:rsidRDefault="00643237" w:rsidP="008925A7"/>
    <w:p w:rsidR="00287B9E" w:rsidRDefault="0089711F" w:rsidP="008925A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市（州），</w:t>
      </w:r>
      <w:r w:rsidR="00703F17">
        <w:rPr>
          <w:rFonts w:ascii="仿宋_GB2312" w:eastAsia="仿宋_GB2312" w:hint="eastAsia"/>
          <w:sz w:val="32"/>
          <w:szCs w:val="32"/>
        </w:rPr>
        <w:t>长</w:t>
      </w:r>
      <w:r w:rsidR="00703F17">
        <w:rPr>
          <w:rFonts w:ascii="仿宋_GB2312" w:eastAsia="仿宋_GB2312"/>
          <w:sz w:val="32"/>
          <w:szCs w:val="32"/>
        </w:rPr>
        <w:t>白山管委会</w:t>
      </w:r>
      <w:r w:rsidR="00D37D3A">
        <w:rPr>
          <w:rFonts w:ascii="仿宋_GB2312" w:eastAsia="仿宋_GB2312" w:hint="eastAsia"/>
          <w:sz w:val="32"/>
          <w:szCs w:val="32"/>
        </w:rPr>
        <w:t>及</w:t>
      </w:r>
      <w:r w:rsidR="008925A7">
        <w:rPr>
          <w:rFonts w:ascii="仿宋_GB2312" w:eastAsia="仿宋_GB2312" w:hint="eastAsia"/>
          <w:sz w:val="32"/>
          <w:szCs w:val="32"/>
        </w:rPr>
        <w:t>各</w:t>
      </w:r>
      <w:r w:rsidR="00703F17">
        <w:rPr>
          <w:rFonts w:ascii="仿宋_GB2312" w:eastAsia="仿宋_GB2312" w:hint="eastAsia"/>
          <w:sz w:val="32"/>
          <w:szCs w:val="32"/>
        </w:rPr>
        <w:t>县（</w:t>
      </w:r>
      <w:r w:rsidR="00703F17">
        <w:rPr>
          <w:rFonts w:ascii="仿宋_GB2312" w:eastAsia="仿宋_GB2312"/>
          <w:sz w:val="32"/>
          <w:szCs w:val="32"/>
        </w:rPr>
        <w:t>市</w:t>
      </w:r>
      <w:r w:rsidR="003B2B88">
        <w:rPr>
          <w:rFonts w:ascii="仿宋_GB2312" w:eastAsia="仿宋_GB2312" w:hint="eastAsia"/>
          <w:sz w:val="32"/>
          <w:szCs w:val="32"/>
        </w:rPr>
        <w:t>、</w:t>
      </w:r>
      <w:r w:rsidR="003B2B88">
        <w:rPr>
          <w:rFonts w:ascii="仿宋_GB2312" w:eastAsia="仿宋_GB2312"/>
          <w:sz w:val="32"/>
          <w:szCs w:val="32"/>
        </w:rPr>
        <w:t>区</w:t>
      </w:r>
      <w:r w:rsidR="00703F17">
        <w:rPr>
          <w:rFonts w:ascii="仿宋_GB2312" w:eastAsia="仿宋_GB2312" w:hint="eastAsia"/>
          <w:sz w:val="32"/>
          <w:szCs w:val="32"/>
        </w:rPr>
        <w:t>）</w:t>
      </w:r>
      <w:r w:rsidR="00703F17">
        <w:rPr>
          <w:rFonts w:ascii="仿宋_GB2312" w:eastAsia="仿宋_GB2312"/>
          <w:sz w:val="32"/>
          <w:szCs w:val="32"/>
        </w:rPr>
        <w:t>水利（水务）局、发展改革局</w:t>
      </w:r>
      <w:r w:rsidR="008D0566">
        <w:rPr>
          <w:rFonts w:ascii="仿宋_GB2312" w:eastAsia="仿宋_GB2312" w:hint="eastAsia"/>
          <w:sz w:val="32"/>
          <w:szCs w:val="32"/>
        </w:rPr>
        <w:t>、</w:t>
      </w:r>
      <w:r w:rsidR="008D0566">
        <w:rPr>
          <w:rFonts w:ascii="仿宋_GB2312" w:eastAsia="仿宋_GB2312"/>
          <w:sz w:val="32"/>
          <w:szCs w:val="32"/>
        </w:rPr>
        <w:t>财政局、卫计</w:t>
      </w:r>
      <w:r w:rsidR="008D0566">
        <w:rPr>
          <w:rFonts w:ascii="仿宋_GB2312" w:eastAsia="仿宋_GB2312" w:hint="eastAsia"/>
          <w:sz w:val="32"/>
          <w:szCs w:val="32"/>
        </w:rPr>
        <w:t>局</w:t>
      </w:r>
      <w:r w:rsidR="008975B7">
        <w:rPr>
          <w:rFonts w:ascii="仿宋_GB2312" w:eastAsia="仿宋_GB2312" w:hint="eastAsia"/>
          <w:sz w:val="32"/>
          <w:szCs w:val="32"/>
        </w:rPr>
        <w:t>(委)</w:t>
      </w:r>
      <w:r w:rsidR="008D0566">
        <w:rPr>
          <w:rFonts w:ascii="仿宋_GB2312" w:eastAsia="仿宋_GB2312"/>
          <w:sz w:val="32"/>
          <w:szCs w:val="32"/>
        </w:rPr>
        <w:t>、环保局</w:t>
      </w:r>
      <w:r w:rsidR="008D0566">
        <w:rPr>
          <w:rFonts w:ascii="仿宋_GB2312" w:eastAsia="仿宋_GB2312" w:hint="eastAsia"/>
          <w:sz w:val="32"/>
          <w:szCs w:val="32"/>
        </w:rPr>
        <w:t>、</w:t>
      </w:r>
      <w:r w:rsidR="008D0566">
        <w:rPr>
          <w:rFonts w:ascii="仿宋_GB2312" w:eastAsia="仿宋_GB2312"/>
          <w:sz w:val="32"/>
          <w:szCs w:val="32"/>
        </w:rPr>
        <w:t>住建局</w:t>
      </w:r>
      <w:r w:rsidR="008D0566">
        <w:rPr>
          <w:rFonts w:ascii="仿宋_GB2312" w:eastAsia="仿宋_GB2312" w:hint="eastAsia"/>
          <w:sz w:val="32"/>
          <w:szCs w:val="32"/>
        </w:rPr>
        <w:t>：</w:t>
      </w:r>
    </w:p>
    <w:p w:rsidR="00287B9E" w:rsidRDefault="00C025F2" w:rsidP="00B35A2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</w:t>
      </w:r>
      <w:r w:rsidR="00316C55">
        <w:rPr>
          <w:rFonts w:ascii="仿宋_GB2312" w:eastAsia="仿宋_GB2312" w:hint="eastAsia"/>
          <w:sz w:val="32"/>
          <w:szCs w:val="32"/>
        </w:rPr>
        <w:t>照</w:t>
      </w:r>
      <w:r>
        <w:rPr>
          <w:rFonts w:ascii="仿宋_GB2312" w:eastAsia="仿宋_GB2312" w:hint="eastAsia"/>
          <w:sz w:val="32"/>
          <w:szCs w:val="32"/>
        </w:rPr>
        <w:t>国</w:t>
      </w:r>
      <w:r>
        <w:rPr>
          <w:rFonts w:ascii="仿宋_GB2312" w:eastAsia="仿宋_GB2312"/>
          <w:sz w:val="32"/>
          <w:szCs w:val="32"/>
        </w:rPr>
        <w:t>家</w:t>
      </w:r>
      <w:r w:rsidR="00B9434A">
        <w:rPr>
          <w:rFonts w:ascii="仿宋_GB2312" w:eastAsia="仿宋_GB2312" w:hint="eastAsia"/>
          <w:sz w:val="32"/>
          <w:szCs w:val="32"/>
        </w:rPr>
        <w:t>六</w:t>
      </w:r>
      <w:r w:rsidR="00B9434A">
        <w:rPr>
          <w:rFonts w:ascii="仿宋_GB2312" w:eastAsia="仿宋_GB2312"/>
          <w:sz w:val="32"/>
          <w:szCs w:val="32"/>
        </w:rPr>
        <w:t>部委</w:t>
      </w:r>
      <w:r w:rsidR="00316C55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部署，</w:t>
      </w:r>
      <w:r w:rsidR="00AB7C1B" w:rsidRPr="00AB7C1B">
        <w:rPr>
          <w:rFonts w:ascii="Times New Roman" w:eastAsia="仿宋_GB2312" w:hAnsi="Times New Roman" w:cs="Times New Roman"/>
          <w:sz w:val="32"/>
          <w:szCs w:val="24"/>
        </w:rPr>
        <w:t>根据</w:t>
      </w:r>
      <w:r w:rsidR="00AB7C1B" w:rsidRPr="00287B9E">
        <w:rPr>
          <w:rFonts w:ascii="仿宋_GB2312" w:eastAsia="仿宋_GB2312" w:hint="eastAsia"/>
          <w:sz w:val="32"/>
          <w:szCs w:val="32"/>
        </w:rPr>
        <w:t>《吉林省农村饮水安全巩固提升工作考核办法》</w:t>
      </w:r>
      <w:r w:rsidR="00AB7C1B" w:rsidRPr="00AB7C1B">
        <w:rPr>
          <w:rFonts w:ascii="Times New Roman" w:eastAsia="仿宋_GB2312" w:hAnsi="Times New Roman" w:cs="Times New Roman"/>
          <w:sz w:val="32"/>
          <w:szCs w:val="24"/>
        </w:rPr>
        <w:t>（</w:t>
      </w:r>
      <w:r w:rsidR="00AB7C1B">
        <w:rPr>
          <w:rFonts w:ascii="Times New Roman" w:eastAsia="仿宋_GB2312" w:hAnsi="Times New Roman" w:cs="Times New Roman" w:hint="eastAsia"/>
          <w:sz w:val="32"/>
          <w:szCs w:val="24"/>
        </w:rPr>
        <w:t>吉水</w:t>
      </w:r>
      <w:proofErr w:type="gramStart"/>
      <w:r w:rsidR="00AB7C1B">
        <w:rPr>
          <w:rFonts w:ascii="Times New Roman" w:eastAsia="仿宋_GB2312" w:hAnsi="Times New Roman" w:cs="Times New Roman"/>
          <w:sz w:val="32"/>
          <w:szCs w:val="24"/>
        </w:rPr>
        <w:t>农</w:t>
      </w:r>
      <w:r w:rsidR="00AB7C1B">
        <w:rPr>
          <w:rFonts w:ascii="Times New Roman" w:eastAsia="仿宋_GB2312" w:hAnsi="Times New Roman" w:cs="Times New Roman" w:hint="eastAsia"/>
          <w:sz w:val="32"/>
          <w:szCs w:val="24"/>
        </w:rPr>
        <w:t>水</w:t>
      </w:r>
      <w:r w:rsidR="00AB7C1B">
        <w:rPr>
          <w:rFonts w:ascii="Times New Roman" w:eastAsia="仿宋_GB2312" w:hAnsi="Times New Roman" w:cs="Times New Roman"/>
          <w:sz w:val="32"/>
          <w:szCs w:val="24"/>
        </w:rPr>
        <w:t>联</w:t>
      </w:r>
      <w:r w:rsidR="00AB7C1B" w:rsidRPr="00AB7C1B">
        <w:rPr>
          <w:rFonts w:ascii="Times New Roman" w:eastAsia="仿宋_GB2312" w:hAnsi="Times New Roman" w:cs="Times New Roman"/>
          <w:sz w:val="32"/>
          <w:szCs w:val="24"/>
        </w:rPr>
        <w:t>〔</w:t>
      </w:r>
      <w:r w:rsidR="00AB7C1B" w:rsidRPr="00AB7C1B">
        <w:rPr>
          <w:rFonts w:ascii="Times New Roman" w:eastAsia="仿宋_GB2312" w:hAnsi="Times New Roman" w:cs="Times New Roman"/>
          <w:sz w:val="32"/>
          <w:szCs w:val="24"/>
        </w:rPr>
        <w:t>2017</w:t>
      </w:r>
      <w:r w:rsidR="00AB7C1B" w:rsidRPr="00AB7C1B">
        <w:rPr>
          <w:rFonts w:ascii="Times New Roman" w:eastAsia="仿宋_GB2312" w:hAnsi="Times New Roman" w:cs="Times New Roman"/>
          <w:sz w:val="32"/>
          <w:szCs w:val="24"/>
        </w:rPr>
        <w:t>〕</w:t>
      </w:r>
      <w:proofErr w:type="gramEnd"/>
      <w:r w:rsidR="00AB7C1B">
        <w:rPr>
          <w:rFonts w:ascii="Times New Roman" w:eastAsia="仿宋_GB2312" w:hAnsi="Times New Roman" w:cs="Times New Roman"/>
          <w:sz w:val="32"/>
          <w:szCs w:val="24"/>
        </w:rPr>
        <w:t>890</w:t>
      </w:r>
      <w:r w:rsidR="00AB7C1B" w:rsidRPr="00AB7C1B">
        <w:rPr>
          <w:rFonts w:ascii="Times New Roman" w:eastAsia="仿宋_GB2312" w:hAnsi="Times New Roman" w:cs="Times New Roman"/>
          <w:sz w:val="32"/>
          <w:szCs w:val="24"/>
        </w:rPr>
        <w:t>号，以下简称</w:t>
      </w:r>
      <w:r w:rsidR="00AB7C1B" w:rsidRPr="00AB7C1B">
        <w:rPr>
          <w:rFonts w:ascii="Times New Roman" w:eastAsia="仿宋_GB2312" w:hAnsi="Times New Roman" w:cs="Times New Roman" w:hint="eastAsia"/>
          <w:sz w:val="32"/>
          <w:szCs w:val="24"/>
        </w:rPr>
        <w:t>《</w:t>
      </w:r>
      <w:r w:rsidR="00AB7C1B" w:rsidRPr="00AB7C1B">
        <w:rPr>
          <w:rFonts w:ascii="Times New Roman" w:eastAsia="仿宋_GB2312" w:hAnsi="Times New Roman" w:cs="Times New Roman"/>
          <w:sz w:val="32"/>
          <w:szCs w:val="24"/>
        </w:rPr>
        <w:t>考核办法</w:t>
      </w:r>
      <w:r w:rsidR="00AB7C1B" w:rsidRPr="00AB7C1B">
        <w:rPr>
          <w:rFonts w:ascii="Times New Roman" w:eastAsia="仿宋_GB2312" w:hAnsi="Times New Roman" w:cs="Times New Roman" w:hint="eastAsia"/>
          <w:sz w:val="32"/>
          <w:szCs w:val="24"/>
        </w:rPr>
        <w:t>》</w:t>
      </w:r>
      <w:r w:rsidR="00AB7C1B" w:rsidRPr="00AB7C1B">
        <w:rPr>
          <w:rFonts w:ascii="Times New Roman" w:eastAsia="仿宋_GB2312" w:hAnsi="Times New Roman" w:cs="Times New Roman"/>
          <w:sz w:val="32"/>
          <w:szCs w:val="24"/>
        </w:rPr>
        <w:t>）有关规定</w:t>
      </w:r>
      <w:r w:rsidR="00AB7C1B">
        <w:rPr>
          <w:rFonts w:ascii="Times New Roman" w:eastAsia="仿宋_GB2312" w:hAnsi="Times New Roman" w:cs="Times New Roman" w:hint="eastAsia"/>
          <w:sz w:val="32"/>
          <w:szCs w:val="24"/>
        </w:rPr>
        <w:t>，</w:t>
      </w:r>
      <w:r w:rsidR="00B35A2C">
        <w:rPr>
          <w:rFonts w:ascii="仿宋_GB2312" w:eastAsia="仿宋_GB2312" w:hint="eastAsia"/>
          <w:sz w:val="32"/>
          <w:szCs w:val="32"/>
        </w:rPr>
        <w:t>我</w:t>
      </w:r>
      <w:r w:rsidR="00B35A2C">
        <w:rPr>
          <w:rFonts w:ascii="仿宋_GB2312" w:eastAsia="仿宋_GB2312"/>
          <w:sz w:val="32"/>
          <w:szCs w:val="32"/>
        </w:rPr>
        <w:t>省于</w:t>
      </w:r>
      <w:r w:rsidR="00B35A2C">
        <w:rPr>
          <w:rFonts w:ascii="仿宋_GB2312" w:eastAsia="仿宋_GB2312" w:hint="eastAsia"/>
          <w:sz w:val="32"/>
          <w:szCs w:val="32"/>
        </w:rPr>
        <w:t>2017年</w:t>
      </w:r>
      <w:r w:rsidR="00B35A2C">
        <w:rPr>
          <w:rFonts w:ascii="仿宋_GB2312" w:eastAsia="仿宋_GB2312"/>
          <w:sz w:val="32"/>
          <w:szCs w:val="32"/>
        </w:rPr>
        <w:t>底在全省范围内</w:t>
      </w:r>
      <w:r>
        <w:rPr>
          <w:rFonts w:ascii="仿宋_GB2312" w:eastAsia="仿宋_GB2312" w:hint="eastAsia"/>
          <w:sz w:val="32"/>
          <w:szCs w:val="32"/>
        </w:rPr>
        <w:t>部</w:t>
      </w:r>
      <w:r w:rsidR="00316C55">
        <w:rPr>
          <w:rFonts w:ascii="仿宋_GB2312" w:eastAsia="仿宋_GB2312" w:hint="eastAsia"/>
          <w:sz w:val="32"/>
          <w:szCs w:val="32"/>
        </w:rPr>
        <w:t>署</w:t>
      </w:r>
      <w:r>
        <w:rPr>
          <w:rFonts w:ascii="仿宋_GB2312" w:eastAsia="仿宋_GB2312" w:hint="eastAsia"/>
          <w:sz w:val="32"/>
          <w:szCs w:val="32"/>
        </w:rPr>
        <w:t>开展</w:t>
      </w:r>
      <w:r w:rsidR="00B35A2C">
        <w:rPr>
          <w:rFonts w:ascii="仿宋_GB2312" w:eastAsia="仿宋_GB2312"/>
          <w:sz w:val="32"/>
          <w:szCs w:val="32"/>
        </w:rPr>
        <w:t>了农村饮水安全巩固提升</w:t>
      </w:r>
      <w:r>
        <w:rPr>
          <w:rFonts w:ascii="仿宋_GB2312" w:eastAsia="仿宋_GB2312"/>
          <w:sz w:val="32"/>
          <w:szCs w:val="32"/>
        </w:rPr>
        <w:t>考核</w:t>
      </w:r>
      <w:r w:rsidR="00B35A2C">
        <w:rPr>
          <w:rFonts w:ascii="仿宋_GB2312" w:eastAsia="仿宋_GB2312" w:hint="eastAsia"/>
          <w:sz w:val="32"/>
          <w:szCs w:val="32"/>
        </w:rPr>
        <w:t>工</w:t>
      </w:r>
      <w:r w:rsidR="00316C55">
        <w:rPr>
          <w:rFonts w:ascii="仿宋_GB2312" w:eastAsia="仿宋_GB2312"/>
          <w:sz w:val="32"/>
          <w:szCs w:val="32"/>
        </w:rPr>
        <w:t>作</w:t>
      </w:r>
      <w:r w:rsidR="00316C55">
        <w:rPr>
          <w:rFonts w:ascii="仿宋_GB2312" w:eastAsia="仿宋_GB2312" w:hint="eastAsia"/>
          <w:sz w:val="32"/>
          <w:szCs w:val="32"/>
        </w:rPr>
        <w:t>。</w:t>
      </w:r>
      <w:r w:rsidR="00316C55">
        <w:rPr>
          <w:rFonts w:ascii="仿宋_GB2312" w:eastAsia="仿宋_GB2312"/>
          <w:sz w:val="32"/>
          <w:szCs w:val="32"/>
        </w:rPr>
        <w:t>经过</w:t>
      </w:r>
      <w:r w:rsidR="00316C55">
        <w:rPr>
          <w:rFonts w:ascii="仿宋_GB2312" w:eastAsia="仿宋_GB2312" w:hint="eastAsia"/>
          <w:sz w:val="32"/>
          <w:szCs w:val="32"/>
        </w:rPr>
        <w:t>半年</w:t>
      </w:r>
      <w:r w:rsidR="00316C55">
        <w:rPr>
          <w:rFonts w:ascii="仿宋_GB2312" w:eastAsia="仿宋_GB2312"/>
          <w:sz w:val="32"/>
          <w:szCs w:val="32"/>
        </w:rPr>
        <w:t>的</w:t>
      </w:r>
      <w:r w:rsidR="00B35A2C">
        <w:rPr>
          <w:rFonts w:ascii="仿宋_GB2312" w:eastAsia="仿宋_GB2312" w:hint="eastAsia"/>
          <w:sz w:val="32"/>
          <w:szCs w:val="32"/>
        </w:rPr>
        <w:t>地</w:t>
      </w:r>
      <w:r w:rsidR="00B35A2C">
        <w:rPr>
          <w:rFonts w:ascii="仿宋_GB2312" w:eastAsia="仿宋_GB2312"/>
          <w:sz w:val="32"/>
          <w:szCs w:val="32"/>
        </w:rPr>
        <w:t>方自评、省级</w:t>
      </w:r>
      <w:r w:rsidR="00B35A2C">
        <w:rPr>
          <w:rFonts w:ascii="仿宋_GB2312" w:eastAsia="仿宋_GB2312" w:hint="eastAsia"/>
          <w:sz w:val="32"/>
          <w:szCs w:val="32"/>
        </w:rPr>
        <w:t>评定</w:t>
      </w:r>
      <w:r w:rsidR="00B35A2C">
        <w:rPr>
          <w:rFonts w:ascii="仿宋_GB2312" w:eastAsia="仿宋_GB2312"/>
          <w:sz w:val="32"/>
          <w:szCs w:val="32"/>
        </w:rPr>
        <w:t>、第三方评估</w:t>
      </w:r>
      <w:r w:rsidR="00812522">
        <w:rPr>
          <w:rFonts w:ascii="仿宋_GB2312" w:eastAsia="仿宋_GB2312" w:hint="eastAsia"/>
          <w:sz w:val="32"/>
          <w:szCs w:val="32"/>
        </w:rPr>
        <w:t>、</w:t>
      </w:r>
      <w:r w:rsidR="00812522">
        <w:rPr>
          <w:rFonts w:ascii="仿宋_GB2312" w:eastAsia="仿宋_GB2312"/>
          <w:sz w:val="32"/>
          <w:szCs w:val="32"/>
        </w:rPr>
        <w:t>国家评定等</w:t>
      </w:r>
      <w:r w:rsidR="00812522">
        <w:rPr>
          <w:rFonts w:ascii="仿宋_GB2312" w:eastAsia="仿宋_GB2312" w:hint="eastAsia"/>
          <w:sz w:val="32"/>
          <w:szCs w:val="32"/>
        </w:rPr>
        <w:t>四</w:t>
      </w:r>
      <w:r w:rsidR="00B35A2C">
        <w:rPr>
          <w:rFonts w:ascii="仿宋_GB2312" w:eastAsia="仿宋_GB2312"/>
          <w:sz w:val="32"/>
          <w:szCs w:val="32"/>
        </w:rPr>
        <w:t>个</w:t>
      </w:r>
      <w:r w:rsidR="00316C55">
        <w:rPr>
          <w:rFonts w:ascii="仿宋_GB2312" w:eastAsia="仿宋_GB2312" w:hint="eastAsia"/>
          <w:sz w:val="32"/>
          <w:szCs w:val="32"/>
        </w:rPr>
        <w:t>考核</w:t>
      </w:r>
      <w:r w:rsidR="00B35A2C">
        <w:rPr>
          <w:rFonts w:ascii="仿宋_GB2312" w:eastAsia="仿宋_GB2312" w:hint="eastAsia"/>
          <w:sz w:val="32"/>
          <w:szCs w:val="32"/>
        </w:rPr>
        <w:t>步骤</w:t>
      </w:r>
      <w:r w:rsidR="00B35A2C">
        <w:rPr>
          <w:rFonts w:ascii="仿宋_GB2312" w:eastAsia="仿宋_GB2312"/>
          <w:sz w:val="32"/>
          <w:szCs w:val="32"/>
        </w:rPr>
        <w:t>，</w:t>
      </w:r>
      <w:r w:rsidR="00CA5FC4">
        <w:rPr>
          <w:rFonts w:ascii="仿宋_GB2312" w:eastAsia="仿宋_GB2312" w:hint="eastAsia"/>
          <w:sz w:val="32"/>
          <w:szCs w:val="32"/>
        </w:rPr>
        <w:t>省</w:t>
      </w:r>
      <w:r w:rsidR="00CA5FC4">
        <w:rPr>
          <w:rFonts w:ascii="仿宋_GB2312" w:eastAsia="仿宋_GB2312"/>
          <w:sz w:val="32"/>
          <w:szCs w:val="32"/>
        </w:rPr>
        <w:t>级考核工作</w:t>
      </w:r>
      <w:r w:rsidR="00CA5FC4">
        <w:rPr>
          <w:rFonts w:ascii="仿宋_GB2312" w:eastAsia="仿宋_GB2312" w:hint="eastAsia"/>
          <w:sz w:val="32"/>
          <w:szCs w:val="32"/>
        </w:rPr>
        <w:t>现</w:t>
      </w:r>
      <w:r w:rsidR="00CA5FC4">
        <w:rPr>
          <w:rFonts w:ascii="仿宋_GB2312" w:eastAsia="仿宋_GB2312"/>
          <w:sz w:val="32"/>
          <w:szCs w:val="32"/>
        </w:rPr>
        <w:t>已</w:t>
      </w:r>
      <w:r w:rsidR="00CA5FC4">
        <w:rPr>
          <w:rFonts w:ascii="仿宋_GB2312" w:eastAsia="仿宋_GB2312" w:hint="eastAsia"/>
          <w:sz w:val="32"/>
          <w:szCs w:val="32"/>
        </w:rPr>
        <w:t>基本</w:t>
      </w:r>
      <w:r w:rsidR="00CA5FC4">
        <w:rPr>
          <w:rFonts w:ascii="仿宋_GB2312" w:eastAsia="仿宋_GB2312"/>
          <w:sz w:val="32"/>
          <w:szCs w:val="32"/>
        </w:rPr>
        <w:t>完成</w:t>
      </w:r>
      <w:r w:rsidR="00B35A2C">
        <w:rPr>
          <w:rFonts w:ascii="仿宋_GB2312" w:eastAsia="仿宋_GB2312"/>
          <w:sz w:val="32"/>
          <w:szCs w:val="32"/>
        </w:rPr>
        <w:t>，现将</w:t>
      </w:r>
      <w:r w:rsidR="003B2B88">
        <w:rPr>
          <w:rFonts w:ascii="仿宋_GB2312" w:eastAsia="仿宋_GB2312" w:hint="eastAsia"/>
          <w:sz w:val="32"/>
          <w:szCs w:val="32"/>
        </w:rPr>
        <w:t>考核</w:t>
      </w:r>
      <w:r w:rsidR="00B35A2C">
        <w:rPr>
          <w:rFonts w:ascii="仿宋_GB2312" w:eastAsia="仿宋_GB2312"/>
          <w:sz w:val="32"/>
          <w:szCs w:val="32"/>
        </w:rPr>
        <w:t>情况通报如下：</w:t>
      </w:r>
    </w:p>
    <w:p w:rsidR="00B35A2C" w:rsidRPr="004439D5" w:rsidRDefault="00B35A2C" w:rsidP="00B35A2C">
      <w:pPr>
        <w:ind w:firstLine="645"/>
        <w:rPr>
          <w:rFonts w:ascii="黑体" w:eastAsia="黑体" w:hAnsi="黑体"/>
          <w:sz w:val="32"/>
          <w:szCs w:val="32"/>
        </w:rPr>
      </w:pPr>
      <w:r w:rsidRPr="004439D5">
        <w:rPr>
          <w:rFonts w:ascii="黑体" w:eastAsia="黑体" w:hAnsi="黑体" w:hint="eastAsia"/>
          <w:sz w:val="32"/>
          <w:szCs w:val="32"/>
        </w:rPr>
        <w:t>一</w:t>
      </w:r>
      <w:r w:rsidRPr="004439D5">
        <w:rPr>
          <w:rFonts w:ascii="黑体" w:eastAsia="黑体" w:hAnsi="黑体"/>
          <w:sz w:val="32"/>
          <w:szCs w:val="32"/>
        </w:rPr>
        <w:t>、</w:t>
      </w:r>
      <w:r w:rsidR="009F37F5" w:rsidRPr="004439D5">
        <w:rPr>
          <w:rFonts w:ascii="黑体" w:eastAsia="黑体" w:hAnsi="黑体" w:hint="eastAsia"/>
          <w:sz w:val="32"/>
          <w:szCs w:val="32"/>
        </w:rPr>
        <w:t>考核</w:t>
      </w:r>
      <w:r w:rsidR="00921729">
        <w:rPr>
          <w:rFonts w:ascii="黑体" w:eastAsia="黑体" w:hAnsi="黑体" w:hint="eastAsia"/>
          <w:sz w:val="32"/>
          <w:szCs w:val="32"/>
        </w:rPr>
        <w:t>结果</w:t>
      </w:r>
    </w:p>
    <w:p w:rsidR="004A5F93" w:rsidRPr="00A456A5" w:rsidRDefault="005E6E8D" w:rsidP="00BC6720">
      <w:pPr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本次考核主要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围绕责任落实、</w:t>
      </w:r>
      <w:r w:rsidR="00D931B6" w:rsidRPr="00A456A5">
        <w:rPr>
          <w:rFonts w:ascii="仿宋_GB2312" w:eastAsia="仿宋_GB2312" w:hint="eastAsia"/>
          <w:bCs/>
          <w:sz w:val="32"/>
          <w:szCs w:val="32"/>
        </w:rPr>
        <w:t>任务完成及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建设管理、水源地保护及水质保障、运行</w:t>
      </w:r>
      <w:r w:rsidR="00D931B6" w:rsidRPr="00A456A5">
        <w:rPr>
          <w:rFonts w:ascii="仿宋_GB2312" w:eastAsia="仿宋_GB2312" w:hint="eastAsia"/>
          <w:bCs/>
          <w:sz w:val="32"/>
          <w:szCs w:val="32"/>
        </w:rPr>
        <w:t>管护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等4个</w:t>
      </w:r>
      <w:r w:rsidR="00D931B6" w:rsidRPr="00A456A5">
        <w:rPr>
          <w:rFonts w:ascii="仿宋_GB2312" w:eastAsia="仿宋_GB2312" w:hint="eastAsia"/>
          <w:bCs/>
          <w:sz w:val="32"/>
          <w:szCs w:val="32"/>
        </w:rPr>
        <w:t>方面，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22</w:t>
      </w:r>
      <w:r w:rsidR="00D931B6" w:rsidRPr="00A456A5">
        <w:rPr>
          <w:rFonts w:ascii="仿宋_GB2312" w:eastAsia="仿宋_GB2312" w:hint="eastAsia"/>
          <w:bCs/>
          <w:sz w:val="32"/>
          <w:szCs w:val="32"/>
        </w:rPr>
        <w:t>项具体内容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展开</w:t>
      </w:r>
      <w:r w:rsidR="00D931B6" w:rsidRPr="00A456A5">
        <w:rPr>
          <w:rFonts w:ascii="仿宋_GB2312" w:eastAsia="仿宋_GB2312" w:hint="eastAsia"/>
          <w:bCs/>
          <w:sz w:val="32"/>
          <w:szCs w:val="32"/>
        </w:rPr>
        <w:t>。</w:t>
      </w:r>
      <w:r w:rsidR="00CA5FC4" w:rsidRPr="00A456A5">
        <w:rPr>
          <w:rFonts w:ascii="仿宋_GB2312" w:eastAsia="仿宋_GB2312" w:hint="eastAsia"/>
          <w:bCs/>
          <w:sz w:val="32"/>
          <w:szCs w:val="32"/>
        </w:rPr>
        <w:t>省级考核组通过资料查阅、</w:t>
      </w:r>
      <w:r w:rsidR="00D931B6" w:rsidRPr="00A456A5">
        <w:rPr>
          <w:rFonts w:ascii="仿宋_GB2312" w:eastAsia="仿宋_GB2312" w:hint="eastAsia"/>
          <w:bCs/>
          <w:sz w:val="32"/>
          <w:szCs w:val="32"/>
        </w:rPr>
        <w:t>抽查工程现场</w:t>
      </w:r>
      <w:r w:rsidR="00CA5FC4" w:rsidRPr="00A456A5">
        <w:rPr>
          <w:rFonts w:ascii="仿宋_GB2312" w:eastAsia="仿宋_GB2312" w:hint="eastAsia"/>
          <w:bCs/>
          <w:sz w:val="32"/>
          <w:szCs w:val="32"/>
        </w:rPr>
        <w:t>等方式对全省</w:t>
      </w:r>
      <w:r w:rsidR="003C36DE" w:rsidRPr="00A456A5">
        <w:rPr>
          <w:rFonts w:ascii="仿宋_GB2312" w:eastAsia="仿宋_GB2312" w:hint="eastAsia"/>
          <w:bCs/>
          <w:sz w:val="32"/>
          <w:szCs w:val="32"/>
        </w:rPr>
        <w:t>县级农村饮水安全工作给予客观公正的评价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。从全省</w:t>
      </w:r>
      <w:r w:rsidR="00A7179B">
        <w:rPr>
          <w:rFonts w:ascii="仿宋_GB2312" w:eastAsia="仿宋_GB2312" w:hint="eastAsia"/>
          <w:bCs/>
          <w:sz w:val="32"/>
          <w:szCs w:val="32"/>
        </w:rPr>
        <w:t>范围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看，</w:t>
      </w:r>
      <w:r w:rsidR="003C36DE" w:rsidRPr="00A456A5">
        <w:rPr>
          <w:rFonts w:ascii="仿宋_GB2312" w:eastAsia="仿宋_GB2312" w:hint="eastAsia"/>
          <w:bCs/>
          <w:sz w:val="32"/>
          <w:szCs w:val="32"/>
        </w:rPr>
        <w:t>总体情况较</w:t>
      </w:r>
      <w:r w:rsidR="00D9147D" w:rsidRPr="00A456A5">
        <w:rPr>
          <w:rFonts w:ascii="仿宋_GB2312" w:eastAsia="仿宋_GB2312" w:hint="eastAsia"/>
          <w:bCs/>
          <w:sz w:val="32"/>
          <w:szCs w:val="32"/>
        </w:rPr>
        <w:t>好。具体为：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省级</w:t>
      </w:r>
      <w:r w:rsidR="00316C55" w:rsidRPr="00A456A5">
        <w:rPr>
          <w:rFonts w:ascii="仿宋_GB2312" w:eastAsia="仿宋_GB2312" w:hint="eastAsia"/>
          <w:bCs/>
          <w:sz w:val="32"/>
          <w:szCs w:val="32"/>
        </w:rPr>
        <w:t>自评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平均分为</w:t>
      </w:r>
      <w:r w:rsidR="003C36DE" w:rsidRPr="00A456A5">
        <w:rPr>
          <w:rFonts w:ascii="仿宋_GB2312" w:eastAsia="仿宋_GB2312" w:hint="eastAsia"/>
          <w:bCs/>
          <w:sz w:val="32"/>
          <w:szCs w:val="32"/>
        </w:rPr>
        <w:t>93.41分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，第三方评估</w:t>
      </w:r>
      <w:r w:rsidR="00D9147D" w:rsidRPr="00A456A5">
        <w:rPr>
          <w:rFonts w:ascii="仿宋_GB2312" w:eastAsia="仿宋_GB2312" w:hint="eastAsia"/>
          <w:bCs/>
          <w:sz w:val="32"/>
          <w:szCs w:val="32"/>
        </w:rPr>
        <w:t>评</w:t>
      </w:r>
      <w:r w:rsidR="009F37F5" w:rsidRPr="00A456A5">
        <w:rPr>
          <w:rFonts w:ascii="仿宋_GB2312" w:eastAsia="仿宋_GB2312" w:hint="eastAsia"/>
          <w:bCs/>
          <w:sz w:val="32"/>
          <w:szCs w:val="32"/>
        </w:rPr>
        <w:t>分为</w:t>
      </w:r>
      <w:r w:rsidR="003C36DE" w:rsidRPr="00A456A5">
        <w:rPr>
          <w:rFonts w:ascii="仿宋_GB2312" w:eastAsia="仿宋_GB2312" w:hint="eastAsia"/>
          <w:bCs/>
          <w:sz w:val="32"/>
          <w:szCs w:val="32"/>
        </w:rPr>
        <w:t>93.35分</w:t>
      </w:r>
      <w:r w:rsidR="00812522" w:rsidRPr="00A456A5">
        <w:rPr>
          <w:rFonts w:ascii="仿宋_GB2312" w:eastAsia="仿宋_GB2312" w:hint="eastAsia"/>
          <w:bCs/>
          <w:sz w:val="32"/>
          <w:szCs w:val="32"/>
        </w:rPr>
        <w:t>，国家评分为</w:t>
      </w:r>
      <w:r w:rsidR="00EA2404" w:rsidRPr="00A456A5">
        <w:rPr>
          <w:rFonts w:ascii="仿宋_GB2312" w:eastAsia="仿宋_GB2312" w:hint="eastAsia"/>
          <w:bCs/>
          <w:sz w:val="32"/>
          <w:szCs w:val="32"/>
        </w:rPr>
        <w:t>93.35分</w:t>
      </w:r>
      <w:r w:rsidR="00812522" w:rsidRPr="00A456A5">
        <w:rPr>
          <w:rFonts w:ascii="仿宋_GB2312" w:eastAsia="仿宋_GB2312" w:hint="eastAsia"/>
          <w:bCs/>
          <w:sz w:val="32"/>
          <w:szCs w:val="32"/>
        </w:rPr>
        <w:t>，评定等</w:t>
      </w:r>
      <w:r w:rsidR="00812522" w:rsidRPr="00A456A5">
        <w:rPr>
          <w:rFonts w:ascii="仿宋_GB2312" w:eastAsia="仿宋_GB2312" w:hint="eastAsia"/>
          <w:bCs/>
          <w:sz w:val="32"/>
          <w:szCs w:val="32"/>
        </w:rPr>
        <w:lastRenderedPageBreak/>
        <w:t>级为优秀。</w:t>
      </w:r>
      <w:r w:rsidR="004A5F93" w:rsidRPr="00A456A5">
        <w:rPr>
          <w:rFonts w:ascii="仿宋_GB2312" w:eastAsia="仿宋_GB2312" w:hAnsi="Times New Roman" w:cs="Times New Roman" w:hint="eastAsia"/>
          <w:sz w:val="32"/>
          <w:szCs w:val="24"/>
        </w:rPr>
        <w:t>其中42个县（市、区）为优秀，</w:t>
      </w:r>
      <w:r w:rsidR="00A456A5" w:rsidRPr="00A456A5">
        <w:rPr>
          <w:rFonts w:ascii="仿宋_GB2312" w:eastAsia="仿宋_GB2312" w:hAnsi="Times New Roman" w:cs="Times New Roman" w:hint="eastAsia"/>
          <w:sz w:val="32"/>
          <w:szCs w:val="24"/>
        </w:rPr>
        <w:t>2</w:t>
      </w:r>
      <w:r>
        <w:rPr>
          <w:rFonts w:ascii="仿宋_GB2312" w:eastAsia="仿宋_GB2312" w:hAnsi="Times New Roman" w:cs="Times New Roman"/>
          <w:sz w:val="32"/>
          <w:szCs w:val="24"/>
        </w:rPr>
        <w:t>1</w:t>
      </w:r>
      <w:r w:rsidR="004A5F93" w:rsidRPr="00A456A5">
        <w:rPr>
          <w:rFonts w:ascii="仿宋_GB2312" w:eastAsia="仿宋_GB2312" w:hAnsi="Times New Roman" w:cs="Times New Roman" w:hint="eastAsia"/>
          <w:sz w:val="32"/>
          <w:szCs w:val="24"/>
        </w:rPr>
        <w:t>个县（市、区）为良好，具体如下</w:t>
      </w:r>
      <w:r w:rsidR="006F3B46" w:rsidRPr="00A456A5">
        <w:rPr>
          <w:rFonts w:ascii="仿宋_GB2312" w:eastAsia="仿宋_GB2312" w:hAnsi="Times New Roman" w:cs="Times New Roman" w:hint="eastAsia"/>
          <w:sz w:val="32"/>
          <w:szCs w:val="24"/>
        </w:rPr>
        <w:t>（按得分排序）</w:t>
      </w:r>
      <w:r w:rsidR="00812522" w:rsidRPr="00A456A5">
        <w:rPr>
          <w:rFonts w:ascii="仿宋_GB2312" w:eastAsia="仿宋_GB2312" w:hint="eastAsia"/>
          <w:bCs/>
          <w:sz w:val="32"/>
          <w:szCs w:val="32"/>
        </w:rPr>
        <w:t>：</w:t>
      </w:r>
    </w:p>
    <w:p w:rsidR="004A5F93" w:rsidRDefault="004A5F93" w:rsidP="00BC6720">
      <w:pPr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考核</w:t>
      </w:r>
      <w:r>
        <w:rPr>
          <w:rFonts w:ascii="仿宋_GB2312" w:eastAsia="仿宋_GB2312"/>
          <w:bCs/>
          <w:sz w:val="32"/>
          <w:szCs w:val="32"/>
        </w:rPr>
        <w:t>分为</w:t>
      </w:r>
      <w:r>
        <w:rPr>
          <w:rFonts w:ascii="仿宋_GB2312" w:eastAsia="仿宋_GB2312" w:hint="eastAsia"/>
          <w:bCs/>
          <w:sz w:val="32"/>
          <w:szCs w:val="32"/>
        </w:rPr>
        <w:t>90分</w:t>
      </w:r>
      <w:r>
        <w:rPr>
          <w:rFonts w:ascii="仿宋_GB2312" w:eastAsia="仿宋_GB2312"/>
          <w:bCs/>
          <w:sz w:val="32"/>
          <w:szCs w:val="32"/>
        </w:rPr>
        <w:t>以上</w:t>
      </w:r>
      <w:r>
        <w:rPr>
          <w:rFonts w:ascii="仿宋_GB2312" w:eastAsia="仿宋_GB2312" w:hint="eastAsia"/>
          <w:bCs/>
          <w:sz w:val="32"/>
          <w:szCs w:val="32"/>
        </w:rPr>
        <w:t>评定等级</w:t>
      </w:r>
      <w:r>
        <w:rPr>
          <w:rFonts w:ascii="仿宋_GB2312" w:eastAsia="仿宋_GB2312"/>
          <w:bCs/>
          <w:sz w:val="32"/>
          <w:szCs w:val="32"/>
        </w:rPr>
        <w:t>为优秀</w:t>
      </w:r>
      <w:r>
        <w:rPr>
          <w:rFonts w:ascii="仿宋_GB2312" w:eastAsia="仿宋_GB2312" w:hint="eastAsia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县（市、区）：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通化县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磐石市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德惠市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抚松县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镇赉县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敦化市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长白山管委会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乾安县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梨树县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吉林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昌邑区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农安县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东丰县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长春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九台区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集安市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双辽市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长春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二道区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吉林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丰满区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蛟河市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长岭县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舒兰市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长春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绿园区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梅河口市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东辽县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长春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宽城区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辉南县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大安市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长春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朝阳区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永吉县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榆树市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桦甸市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通榆县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松原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宁江区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白</w:t>
      </w:r>
      <w:r w:rsidR="00374137">
        <w:rPr>
          <w:rFonts w:ascii="仿宋_GB2312" w:eastAsia="仿宋_GB2312"/>
          <w:bCs/>
          <w:sz w:val="32"/>
          <w:szCs w:val="32"/>
        </w:rPr>
        <w:t>山市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浑江区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吉林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龙潭区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公主岭市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延吉市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洮南市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吉林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中新食品区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临江市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伊通县</w:t>
      </w:r>
      <w:r w:rsidR="00BC6720">
        <w:rPr>
          <w:rFonts w:ascii="仿宋_GB2312" w:eastAsia="仿宋_GB2312" w:hint="eastAsia"/>
          <w:bCs/>
          <w:sz w:val="32"/>
          <w:szCs w:val="32"/>
        </w:rPr>
        <w:t>、</w:t>
      </w:r>
      <w:r w:rsidR="00DF1491">
        <w:rPr>
          <w:rFonts w:ascii="仿宋_GB2312" w:eastAsia="仿宋_GB2312" w:hint="eastAsia"/>
          <w:bCs/>
          <w:sz w:val="32"/>
          <w:szCs w:val="32"/>
        </w:rPr>
        <w:t>珲</w:t>
      </w:r>
      <w:r w:rsidR="00DF1491">
        <w:rPr>
          <w:rFonts w:ascii="仿宋_GB2312" w:eastAsia="仿宋_GB2312"/>
          <w:bCs/>
          <w:sz w:val="32"/>
          <w:szCs w:val="32"/>
        </w:rPr>
        <w:t>春市、</w:t>
      </w:r>
      <w:r w:rsidR="00BC6720" w:rsidRPr="00BC6720">
        <w:rPr>
          <w:rFonts w:ascii="仿宋_GB2312" w:eastAsia="仿宋_GB2312" w:hint="eastAsia"/>
          <w:bCs/>
          <w:sz w:val="32"/>
          <w:szCs w:val="32"/>
        </w:rPr>
        <w:t>和龙市</w:t>
      </w:r>
      <w:r w:rsidR="00374137">
        <w:rPr>
          <w:rFonts w:ascii="仿宋_GB2312" w:eastAsia="仿宋_GB2312" w:hint="eastAsia"/>
          <w:bCs/>
          <w:sz w:val="32"/>
          <w:szCs w:val="32"/>
        </w:rPr>
        <w:t>；</w:t>
      </w:r>
    </w:p>
    <w:p w:rsidR="00812522" w:rsidRPr="00B35A2C" w:rsidRDefault="004A5F93" w:rsidP="00A456A5">
      <w:pPr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考核</w:t>
      </w:r>
      <w:r>
        <w:rPr>
          <w:rFonts w:ascii="仿宋_GB2312" w:eastAsia="仿宋_GB2312"/>
          <w:bCs/>
          <w:sz w:val="32"/>
          <w:szCs w:val="32"/>
        </w:rPr>
        <w:t>分为80</w:t>
      </w:r>
      <w:r>
        <w:rPr>
          <w:rFonts w:ascii="仿宋_GB2312" w:eastAsia="仿宋_GB2312" w:hint="eastAsia"/>
          <w:bCs/>
          <w:sz w:val="32"/>
          <w:szCs w:val="32"/>
        </w:rPr>
        <w:t>分</w:t>
      </w:r>
      <w:r>
        <w:rPr>
          <w:rFonts w:ascii="仿宋_GB2312" w:eastAsia="仿宋_GB2312"/>
          <w:bCs/>
          <w:sz w:val="32"/>
          <w:szCs w:val="32"/>
        </w:rPr>
        <w:t>以上</w:t>
      </w:r>
      <w:r>
        <w:rPr>
          <w:rFonts w:ascii="仿宋_GB2312" w:eastAsia="仿宋_GB2312" w:hint="eastAsia"/>
          <w:bCs/>
          <w:sz w:val="32"/>
          <w:szCs w:val="32"/>
        </w:rPr>
        <w:t>评定等级</w:t>
      </w:r>
      <w:r>
        <w:rPr>
          <w:rFonts w:ascii="仿宋_GB2312" w:eastAsia="仿宋_GB2312"/>
          <w:bCs/>
          <w:sz w:val="32"/>
          <w:szCs w:val="32"/>
        </w:rPr>
        <w:t>为</w:t>
      </w:r>
      <w:r>
        <w:rPr>
          <w:rFonts w:ascii="仿宋_GB2312" w:eastAsia="仿宋_GB2312" w:hint="eastAsia"/>
          <w:bCs/>
          <w:sz w:val="32"/>
          <w:szCs w:val="32"/>
        </w:rPr>
        <w:t>良好的</w:t>
      </w:r>
      <w:r>
        <w:rPr>
          <w:rFonts w:ascii="仿宋_GB2312" w:eastAsia="仿宋_GB2312"/>
          <w:bCs/>
          <w:sz w:val="32"/>
          <w:szCs w:val="32"/>
        </w:rPr>
        <w:t>县（市、区）：</w:t>
      </w:r>
      <w:r w:rsidR="003C36DE">
        <w:rPr>
          <w:rFonts w:ascii="仿宋_GB2312" w:eastAsia="仿宋_GB2312" w:hint="eastAsia"/>
          <w:bCs/>
          <w:sz w:val="32"/>
          <w:szCs w:val="32"/>
        </w:rPr>
        <w:t>吉林市</w:t>
      </w:r>
      <w:r w:rsidR="003C36DE">
        <w:rPr>
          <w:rFonts w:ascii="仿宋_GB2312" w:eastAsia="仿宋_GB2312"/>
          <w:bCs/>
          <w:sz w:val="32"/>
          <w:szCs w:val="32"/>
        </w:rPr>
        <w:t>船营区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DF1491" w:rsidRPr="00BC6720">
        <w:rPr>
          <w:rFonts w:ascii="仿宋_GB2312" w:eastAsia="仿宋_GB2312" w:hint="eastAsia"/>
          <w:bCs/>
          <w:sz w:val="32"/>
          <w:szCs w:val="32"/>
        </w:rPr>
        <w:t>前</w:t>
      </w:r>
      <w:proofErr w:type="gramStart"/>
      <w:r w:rsidR="00DF1491" w:rsidRPr="00BC6720">
        <w:rPr>
          <w:rFonts w:ascii="仿宋_GB2312" w:eastAsia="仿宋_GB2312" w:hint="eastAsia"/>
          <w:bCs/>
          <w:sz w:val="32"/>
          <w:szCs w:val="32"/>
        </w:rPr>
        <w:t>郭</w:t>
      </w:r>
      <w:proofErr w:type="gramEnd"/>
      <w:r w:rsidR="00DF1491" w:rsidRPr="00BC6720">
        <w:rPr>
          <w:rFonts w:ascii="仿宋_GB2312" w:eastAsia="仿宋_GB2312" w:hint="eastAsia"/>
          <w:bCs/>
          <w:sz w:val="32"/>
          <w:szCs w:val="32"/>
        </w:rPr>
        <w:t>县</w:t>
      </w:r>
      <w:r w:rsidR="00DF1491">
        <w:rPr>
          <w:rFonts w:ascii="仿宋_GB2312" w:eastAsia="仿宋_GB2312" w:hint="eastAsia"/>
          <w:bCs/>
          <w:sz w:val="32"/>
          <w:szCs w:val="32"/>
        </w:rPr>
        <w:t>、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扶余市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四平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铁西区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长白县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靖宇县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柳河县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四平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铁东区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安图县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汪清县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白城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proofErr w:type="gramStart"/>
      <w:r w:rsidR="00A31BF8" w:rsidRPr="00BC6720">
        <w:rPr>
          <w:rFonts w:ascii="仿宋_GB2312" w:eastAsia="仿宋_GB2312" w:hint="eastAsia"/>
          <w:bCs/>
          <w:sz w:val="32"/>
          <w:szCs w:val="32"/>
        </w:rPr>
        <w:t>洮</w:t>
      </w:r>
      <w:proofErr w:type="gramEnd"/>
      <w:r w:rsidR="00A31BF8" w:rsidRPr="00BC6720">
        <w:rPr>
          <w:rFonts w:ascii="仿宋_GB2312" w:eastAsia="仿宋_GB2312" w:hint="eastAsia"/>
          <w:bCs/>
          <w:sz w:val="32"/>
          <w:szCs w:val="32"/>
        </w:rPr>
        <w:t>北区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白</w:t>
      </w:r>
      <w:r w:rsidR="00374137">
        <w:rPr>
          <w:rFonts w:ascii="仿宋_GB2312" w:eastAsia="仿宋_GB2312"/>
          <w:bCs/>
          <w:sz w:val="32"/>
          <w:szCs w:val="32"/>
        </w:rPr>
        <w:t>山市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江源区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长春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净月区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长春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双阳区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长春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莲花山</w:t>
      </w:r>
      <w:r w:rsidR="00374137">
        <w:rPr>
          <w:rFonts w:ascii="仿宋_GB2312" w:eastAsia="仿宋_GB2312" w:hint="eastAsia"/>
          <w:bCs/>
          <w:sz w:val="32"/>
          <w:szCs w:val="32"/>
        </w:rPr>
        <w:t>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龙井市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图们市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通化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二道江区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辽源</w:t>
      </w:r>
      <w:r w:rsidR="00374137">
        <w:rPr>
          <w:rFonts w:ascii="仿宋_GB2312" w:eastAsia="仿宋_GB2312"/>
          <w:bCs/>
          <w:sz w:val="32"/>
          <w:szCs w:val="32"/>
        </w:rPr>
        <w:t>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龙山区</w:t>
      </w:r>
      <w:r w:rsidR="00A31BF8">
        <w:rPr>
          <w:rFonts w:ascii="仿宋_GB2312" w:eastAsia="仿宋_GB2312" w:hint="eastAsia"/>
          <w:bCs/>
          <w:sz w:val="32"/>
          <w:szCs w:val="32"/>
        </w:rPr>
        <w:t>、</w:t>
      </w:r>
      <w:r w:rsidR="00374137">
        <w:rPr>
          <w:rFonts w:ascii="仿宋_GB2312" w:eastAsia="仿宋_GB2312" w:hint="eastAsia"/>
          <w:bCs/>
          <w:sz w:val="32"/>
          <w:szCs w:val="32"/>
        </w:rPr>
        <w:t>辽</w:t>
      </w:r>
      <w:r w:rsidR="00374137">
        <w:rPr>
          <w:rFonts w:ascii="仿宋_GB2312" w:eastAsia="仿宋_GB2312"/>
          <w:bCs/>
          <w:sz w:val="32"/>
          <w:szCs w:val="32"/>
        </w:rPr>
        <w:t>源市</w:t>
      </w:r>
      <w:r w:rsidR="00A31BF8" w:rsidRPr="00BC6720">
        <w:rPr>
          <w:rFonts w:ascii="仿宋_GB2312" w:eastAsia="仿宋_GB2312" w:hint="eastAsia"/>
          <w:bCs/>
          <w:sz w:val="32"/>
          <w:szCs w:val="32"/>
        </w:rPr>
        <w:t>西安区</w:t>
      </w:r>
      <w:r w:rsidR="00A456A5">
        <w:rPr>
          <w:rFonts w:ascii="仿宋_GB2312" w:eastAsia="仿宋_GB2312" w:hint="eastAsia"/>
          <w:bCs/>
          <w:sz w:val="32"/>
          <w:szCs w:val="32"/>
        </w:rPr>
        <w:t>、</w:t>
      </w:r>
      <w:r w:rsidR="003C36DE">
        <w:rPr>
          <w:rFonts w:ascii="仿宋_GB2312" w:eastAsia="仿宋_GB2312"/>
          <w:bCs/>
          <w:sz w:val="32"/>
          <w:szCs w:val="32"/>
        </w:rPr>
        <w:t>通化市东昌区</w:t>
      </w:r>
      <w:r w:rsidR="00812522">
        <w:rPr>
          <w:rFonts w:ascii="仿宋_GB2312" w:eastAsia="仿宋_GB2312"/>
          <w:bCs/>
          <w:sz w:val="32"/>
          <w:szCs w:val="32"/>
        </w:rPr>
        <w:t>。</w:t>
      </w:r>
    </w:p>
    <w:p w:rsidR="00D931B6" w:rsidRPr="00D931B6" w:rsidRDefault="00D931B6" w:rsidP="00D931B6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24"/>
        </w:rPr>
      </w:pPr>
      <w:r w:rsidRPr="00D931B6">
        <w:rPr>
          <w:rFonts w:ascii="Times New Roman" w:eastAsia="黑体" w:hAnsi="Times New Roman" w:cs="Times New Roman"/>
          <w:sz w:val="32"/>
          <w:szCs w:val="24"/>
        </w:rPr>
        <w:t>二、总体评价</w:t>
      </w:r>
    </w:p>
    <w:p w:rsidR="00D931B6" w:rsidRPr="00A456A5" w:rsidRDefault="00D931B6" w:rsidP="009A039B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2017年，各地认真贯彻落实农村饮水安全保障地方行政首长负责制的要求，</w:t>
      </w:r>
      <w:r w:rsidR="00D45062">
        <w:rPr>
          <w:rFonts w:ascii="仿宋_GB2312" w:eastAsia="仿宋_GB2312" w:hAnsi="Times New Roman" w:cs="Times New Roman" w:hint="eastAsia"/>
          <w:sz w:val="32"/>
          <w:szCs w:val="32"/>
        </w:rPr>
        <w:t>积极筹措资金，加大投入力度，扎实开展工程建设，取</w:t>
      </w:r>
      <w:r w:rsidRPr="00A456A5">
        <w:rPr>
          <w:rFonts w:ascii="仿宋_GB2312" w:eastAsia="仿宋_GB2312" w:hAnsi="Times New Roman" w:cs="Times New Roman" w:hint="eastAsia"/>
          <w:sz w:val="32"/>
          <w:szCs w:val="32"/>
        </w:rPr>
        <w:t>得显著成效</w:t>
      </w:r>
      <w:r w:rsidR="00D4506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D45062">
        <w:rPr>
          <w:rFonts w:ascii="仿宋_GB2312" w:eastAsia="仿宋_GB2312" w:hAnsi="Times New Roman" w:cs="Times New Roman"/>
          <w:sz w:val="32"/>
          <w:szCs w:val="32"/>
        </w:rPr>
        <w:t>获得国家和省委、省政府表彰肯定</w:t>
      </w:r>
      <w:r w:rsidRPr="00A456A5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2017年共完成工程建设投资</w:t>
      </w:r>
      <w:r w:rsidR="00C025D1" w:rsidRPr="00A456A5">
        <w:rPr>
          <w:rFonts w:ascii="仿宋_GB2312" w:eastAsia="仿宋_GB2312" w:hAnsi="Times New Roman" w:cs="Times New Roman" w:hint="eastAsia"/>
          <w:sz w:val="32"/>
          <w:szCs w:val="24"/>
        </w:rPr>
        <w:t>8.8</w:t>
      </w:r>
      <w:r w:rsidR="00D45062">
        <w:rPr>
          <w:rFonts w:ascii="仿宋_GB2312" w:eastAsia="仿宋_GB2312" w:hAnsi="Times New Roman" w:cs="Times New Roman"/>
          <w:sz w:val="32"/>
          <w:szCs w:val="24"/>
        </w:rPr>
        <w:t>5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亿元，受益农村人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lastRenderedPageBreak/>
        <w:t>口</w:t>
      </w:r>
      <w:r w:rsidR="00C025D1" w:rsidRPr="00A456A5">
        <w:rPr>
          <w:rFonts w:ascii="仿宋_GB2312" w:eastAsia="仿宋_GB2312" w:hAnsi="Times New Roman" w:cs="Times New Roman" w:hint="eastAsia"/>
          <w:sz w:val="32"/>
          <w:szCs w:val="24"/>
        </w:rPr>
        <w:t>81</w:t>
      </w:r>
      <w:r w:rsidR="00D45062">
        <w:rPr>
          <w:rFonts w:ascii="仿宋_GB2312" w:eastAsia="仿宋_GB2312" w:hAnsi="Times New Roman" w:cs="Times New Roman"/>
          <w:sz w:val="32"/>
          <w:szCs w:val="24"/>
        </w:rPr>
        <w:t>.16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万人</w:t>
      </w:r>
      <w:r w:rsidR="00C025D1" w:rsidRPr="00A456A5">
        <w:rPr>
          <w:rFonts w:ascii="仿宋_GB2312" w:eastAsia="仿宋_GB2312" w:hAnsi="Times New Roman" w:cs="Times New Roman" w:hint="eastAsia"/>
          <w:sz w:val="32"/>
          <w:szCs w:val="24"/>
        </w:rPr>
        <w:t>，</w:t>
      </w:r>
      <w:r w:rsidR="00C025D1" w:rsidRPr="00A456A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超过年初计划0.17%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，其中建档立</w:t>
      </w:r>
      <w:proofErr w:type="gramStart"/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卡贫困</w:t>
      </w:r>
      <w:proofErr w:type="gramEnd"/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人口</w:t>
      </w:r>
      <w:r w:rsidR="00C025D1" w:rsidRPr="00A456A5">
        <w:rPr>
          <w:rFonts w:ascii="仿宋_GB2312" w:eastAsia="仿宋_GB2312" w:hAnsi="Times New Roman" w:cs="Times New Roman" w:hint="eastAsia"/>
          <w:sz w:val="32"/>
          <w:szCs w:val="24"/>
        </w:rPr>
        <w:t>11.6</w:t>
      </w:r>
      <w:r w:rsidR="00A20861">
        <w:rPr>
          <w:rFonts w:ascii="仿宋_GB2312" w:eastAsia="仿宋_GB2312" w:hAnsi="Times New Roman" w:cs="Times New Roman"/>
          <w:sz w:val="32"/>
          <w:szCs w:val="24"/>
        </w:rPr>
        <w:t>7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万人</w:t>
      </w:r>
      <w:r w:rsidR="00C025D1" w:rsidRPr="00A456A5">
        <w:rPr>
          <w:rFonts w:ascii="仿宋_GB2312" w:eastAsia="仿宋_GB2312" w:hAnsi="Times New Roman" w:cs="Times New Roman" w:hint="eastAsia"/>
          <w:sz w:val="32"/>
          <w:szCs w:val="24"/>
        </w:rPr>
        <w:t>，</w:t>
      </w:r>
      <w:r w:rsidR="00C025D1" w:rsidRPr="00A456A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超过年初计划7.49%</w:t>
      </w:r>
      <w:r w:rsidR="00A7179B">
        <w:rPr>
          <w:rFonts w:ascii="仿宋_GB2312" w:eastAsia="仿宋_GB2312" w:hAnsi="Times New Roman" w:cs="Times New Roman" w:hint="eastAsia"/>
          <w:sz w:val="32"/>
          <w:szCs w:val="24"/>
        </w:rPr>
        <w:t>。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截至2017年底，</w:t>
      </w:r>
      <w:r w:rsidR="009A039B" w:rsidRPr="00A456A5">
        <w:rPr>
          <w:rFonts w:ascii="仿宋_GB2312" w:eastAsia="仿宋_GB2312" w:hAnsi="仿宋" w:hint="eastAsia"/>
          <w:sz w:val="32"/>
          <w:szCs w:val="32"/>
        </w:rPr>
        <w:t>全省农村集中供水率</w:t>
      </w:r>
      <w:r w:rsidR="00A20861">
        <w:rPr>
          <w:rFonts w:ascii="仿宋_GB2312" w:eastAsia="仿宋_GB2312" w:hAnsi="仿宋" w:hint="eastAsia"/>
          <w:sz w:val="32"/>
          <w:szCs w:val="32"/>
        </w:rPr>
        <w:t>已近70</w:t>
      </w:r>
      <w:r w:rsidR="009A039B" w:rsidRPr="00A456A5">
        <w:rPr>
          <w:rFonts w:ascii="仿宋_GB2312" w:eastAsia="仿宋_GB2312" w:hAnsi="仿宋" w:hint="eastAsia"/>
          <w:sz w:val="32"/>
          <w:szCs w:val="32"/>
        </w:rPr>
        <w:t>%、供水保证率达到90%以上,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水质达标率明显提升，</w:t>
      </w:r>
      <w:r w:rsidR="00D7524E">
        <w:rPr>
          <w:rFonts w:ascii="仿宋_GB2312" w:eastAsia="仿宋_GB2312" w:hAnsi="仿宋" w:hint="eastAsia"/>
          <w:sz w:val="32"/>
          <w:szCs w:val="32"/>
        </w:rPr>
        <w:t>超额</w:t>
      </w:r>
      <w:r w:rsidR="00D7524E">
        <w:rPr>
          <w:rFonts w:ascii="仿宋_GB2312" w:eastAsia="仿宋_GB2312" w:hAnsi="仿宋"/>
          <w:sz w:val="32"/>
          <w:szCs w:val="32"/>
        </w:rPr>
        <w:t>完成</w:t>
      </w:r>
      <w:r w:rsidR="00D7524E">
        <w:rPr>
          <w:rFonts w:ascii="仿宋_GB2312" w:eastAsia="仿宋_GB2312" w:hAnsi="仿宋" w:hint="eastAsia"/>
          <w:sz w:val="32"/>
          <w:szCs w:val="32"/>
        </w:rPr>
        <w:t>了年</w:t>
      </w:r>
      <w:r w:rsidR="00D7524E">
        <w:rPr>
          <w:rFonts w:ascii="仿宋_GB2312" w:eastAsia="仿宋_GB2312" w:hAnsi="仿宋"/>
          <w:sz w:val="32"/>
          <w:szCs w:val="32"/>
        </w:rPr>
        <w:t>度建设任务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，农村饮水安全</w:t>
      </w:r>
      <w:r w:rsidR="00A20861">
        <w:rPr>
          <w:rFonts w:ascii="仿宋_GB2312" w:eastAsia="仿宋_GB2312" w:hAnsi="Times New Roman" w:cs="Times New Roman" w:hint="eastAsia"/>
          <w:sz w:val="32"/>
          <w:szCs w:val="24"/>
        </w:rPr>
        <w:t>保障</w:t>
      </w:r>
      <w:r w:rsidR="00D7524E">
        <w:rPr>
          <w:rFonts w:ascii="仿宋_GB2312" w:eastAsia="仿宋_GB2312" w:hAnsi="Times New Roman" w:cs="Times New Roman" w:hint="eastAsia"/>
          <w:sz w:val="32"/>
          <w:szCs w:val="24"/>
        </w:rPr>
        <w:t>水平进一步提升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。</w:t>
      </w:r>
    </w:p>
    <w:p w:rsidR="009A039B" w:rsidRPr="00A456A5" w:rsidRDefault="009A039B" w:rsidP="007C4A2B">
      <w:pPr>
        <w:ind w:firstLine="640"/>
        <w:rPr>
          <w:rFonts w:ascii="仿宋_GB2312" w:eastAsia="仿宋_GB2312" w:hAnsi="Times New Roman" w:cs="Times New Roman"/>
          <w:sz w:val="32"/>
          <w:szCs w:val="24"/>
        </w:rPr>
      </w:pP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2017年度，各地农村饮水安全工作总体成效显著，但部分地方也存在一些问题，主要包括：一是</w:t>
      </w:r>
      <w:r w:rsidR="00501078" w:rsidRPr="00A456A5">
        <w:rPr>
          <w:rFonts w:ascii="仿宋_GB2312" w:eastAsia="仿宋_GB2312" w:hAnsi="Times New Roman" w:cs="Times New Roman" w:hint="eastAsia"/>
          <w:sz w:val="32"/>
          <w:szCs w:val="24"/>
        </w:rPr>
        <w:t>部分</w:t>
      </w:r>
      <w:proofErr w:type="gramStart"/>
      <w:r w:rsidR="00501078" w:rsidRPr="00A456A5">
        <w:rPr>
          <w:rFonts w:ascii="仿宋_GB2312" w:eastAsia="仿宋_GB2312" w:hAnsi="Times New Roman" w:cs="Times New Roman" w:hint="eastAsia"/>
          <w:sz w:val="32"/>
          <w:szCs w:val="24"/>
        </w:rPr>
        <w:t>小型农村</w:t>
      </w:r>
      <w:proofErr w:type="gramEnd"/>
      <w:r w:rsidR="00501078" w:rsidRPr="00A456A5">
        <w:rPr>
          <w:rFonts w:ascii="仿宋_GB2312" w:eastAsia="仿宋_GB2312" w:hAnsi="Times New Roman" w:cs="Times New Roman" w:hint="eastAsia"/>
          <w:sz w:val="32"/>
          <w:szCs w:val="24"/>
        </w:rPr>
        <w:t>供水工程管理管护难度大，</w:t>
      </w:r>
      <w:r w:rsidR="00DF2CA8" w:rsidRPr="00A456A5">
        <w:rPr>
          <w:rFonts w:ascii="仿宋_GB2312" w:eastAsia="仿宋_GB2312" w:hAnsi="Times New Roman" w:cs="Times New Roman" w:hint="eastAsia"/>
          <w:sz w:val="32"/>
          <w:szCs w:val="24"/>
        </w:rPr>
        <w:t>维修养护资金</w:t>
      </w:r>
      <w:r w:rsidR="00501078" w:rsidRPr="00A456A5">
        <w:rPr>
          <w:rFonts w:ascii="仿宋_GB2312" w:eastAsia="仿宋_GB2312" w:hAnsi="Times New Roman" w:cs="Times New Roman" w:hint="eastAsia"/>
          <w:sz w:val="32"/>
          <w:szCs w:val="24"/>
        </w:rPr>
        <w:t>落实</w:t>
      </w:r>
      <w:r w:rsidR="00DF2CA8">
        <w:rPr>
          <w:rFonts w:ascii="仿宋_GB2312" w:eastAsia="仿宋_GB2312" w:hAnsi="Times New Roman" w:cs="Times New Roman" w:hint="eastAsia"/>
          <w:sz w:val="32"/>
          <w:szCs w:val="24"/>
        </w:rPr>
        <w:t>不</w:t>
      </w:r>
      <w:r w:rsidR="00DF2CA8">
        <w:rPr>
          <w:rFonts w:ascii="仿宋_GB2312" w:eastAsia="仿宋_GB2312" w:hAnsi="Times New Roman" w:cs="Times New Roman"/>
          <w:sz w:val="32"/>
          <w:szCs w:val="24"/>
        </w:rPr>
        <w:t>到位</w:t>
      </w:r>
      <w:r w:rsidR="00501078" w:rsidRPr="00A456A5">
        <w:rPr>
          <w:rFonts w:ascii="仿宋_GB2312" w:eastAsia="仿宋_GB2312" w:hAnsi="Times New Roman" w:cs="Times New Roman" w:hint="eastAsia"/>
          <w:sz w:val="32"/>
          <w:szCs w:val="24"/>
        </w:rPr>
        <w:t>，培训和指导</w:t>
      </w:r>
      <w:r w:rsidR="00DF2CA8">
        <w:rPr>
          <w:rFonts w:ascii="仿宋_GB2312" w:eastAsia="仿宋_GB2312" w:hAnsi="Times New Roman" w:cs="Times New Roman" w:hint="eastAsia"/>
          <w:sz w:val="32"/>
          <w:szCs w:val="24"/>
        </w:rPr>
        <w:t>不</w:t>
      </w:r>
      <w:r w:rsidR="00DF2CA8">
        <w:rPr>
          <w:rFonts w:ascii="仿宋_GB2312" w:eastAsia="仿宋_GB2312" w:hAnsi="Times New Roman" w:cs="Times New Roman"/>
          <w:sz w:val="32"/>
          <w:szCs w:val="24"/>
        </w:rPr>
        <w:t>到位</w:t>
      </w:r>
      <w:r w:rsidR="00DF2CA8">
        <w:rPr>
          <w:rFonts w:ascii="仿宋_GB2312" w:eastAsia="仿宋_GB2312" w:hAnsi="Times New Roman" w:cs="Times New Roman" w:hint="eastAsia"/>
          <w:sz w:val="32"/>
          <w:szCs w:val="24"/>
        </w:rPr>
        <w:t>，</w:t>
      </w:r>
      <w:r w:rsidR="00501078" w:rsidRPr="00A456A5">
        <w:rPr>
          <w:rFonts w:ascii="仿宋_GB2312" w:eastAsia="仿宋_GB2312" w:hAnsi="Times New Roman" w:cs="Times New Roman" w:hint="eastAsia"/>
          <w:sz w:val="32"/>
          <w:szCs w:val="24"/>
        </w:rPr>
        <w:t>管理管护水平</w:t>
      </w:r>
      <w:r w:rsidR="00DF2CA8">
        <w:rPr>
          <w:rFonts w:ascii="仿宋_GB2312" w:eastAsia="仿宋_GB2312" w:hAnsi="Times New Roman" w:cs="Times New Roman" w:hint="eastAsia"/>
          <w:sz w:val="32"/>
          <w:szCs w:val="24"/>
        </w:rPr>
        <w:t>不</w:t>
      </w:r>
      <w:r w:rsidR="00DF2CA8">
        <w:rPr>
          <w:rFonts w:ascii="仿宋_GB2312" w:eastAsia="仿宋_GB2312" w:hAnsi="Times New Roman" w:cs="Times New Roman"/>
          <w:sz w:val="32"/>
          <w:szCs w:val="24"/>
        </w:rPr>
        <w:t>高</w:t>
      </w:r>
      <w:r w:rsidR="00501078" w:rsidRPr="00A456A5">
        <w:rPr>
          <w:rFonts w:ascii="仿宋_GB2312" w:eastAsia="仿宋_GB2312" w:hAnsi="Times New Roman" w:cs="Times New Roman" w:hint="eastAsia"/>
          <w:sz w:val="32"/>
          <w:szCs w:val="24"/>
        </w:rPr>
        <w:t>。二是一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些</w:t>
      </w:r>
      <w:r w:rsidR="007C4A2B" w:rsidRPr="00A456A5">
        <w:rPr>
          <w:rFonts w:ascii="仿宋_GB2312" w:eastAsia="仿宋_GB2312" w:hAnsi="Times New Roman" w:cs="Times New Roman" w:hint="eastAsia"/>
          <w:sz w:val="32"/>
          <w:szCs w:val="24"/>
        </w:rPr>
        <w:t>地区水质保障仍存在薄弱环节，水质达标率不高，水质净化消毒设备完好率低，影响了水质保障</w:t>
      </w:r>
      <w:r w:rsidRPr="00A456A5">
        <w:rPr>
          <w:rFonts w:ascii="仿宋_GB2312" w:eastAsia="仿宋_GB2312" w:hAnsi="Times New Roman" w:cs="Times New Roman" w:hint="eastAsia"/>
          <w:sz w:val="32"/>
          <w:szCs w:val="24"/>
        </w:rPr>
        <w:t>。</w:t>
      </w:r>
      <w:r w:rsidR="003B2B88">
        <w:rPr>
          <w:rFonts w:ascii="仿宋_GB2312" w:eastAsia="仿宋_GB2312" w:hAnsi="Times New Roman" w:cs="Times New Roman" w:hint="eastAsia"/>
          <w:sz w:val="32"/>
          <w:szCs w:val="24"/>
        </w:rPr>
        <w:t>三是一些地区水源地</w:t>
      </w:r>
      <w:r w:rsidR="007C4A2B" w:rsidRPr="00A456A5">
        <w:rPr>
          <w:rFonts w:ascii="仿宋_GB2312" w:eastAsia="仿宋_GB2312" w:hAnsi="Times New Roman" w:cs="Times New Roman" w:hint="eastAsia"/>
          <w:sz w:val="32"/>
          <w:szCs w:val="24"/>
        </w:rPr>
        <w:t>保护区划工作进展缓慢，个别地区虽然完成了保护区划，但水源地保护还未实施。</w:t>
      </w:r>
    </w:p>
    <w:p w:rsidR="00B35A2C" w:rsidRPr="004439D5" w:rsidRDefault="00407942" w:rsidP="00B35A2C">
      <w:pPr>
        <w:ind w:firstLine="645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 w:rsidR="00812522" w:rsidRPr="004439D5">
        <w:rPr>
          <w:rFonts w:ascii="黑体" w:eastAsia="黑体" w:hAnsi="黑体"/>
          <w:bCs/>
          <w:sz w:val="32"/>
          <w:szCs w:val="32"/>
        </w:rPr>
        <w:t>、</w:t>
      </w:r>
      <w:r w:rsidR="00812522" w:rsidRPr="004439D5">
        <w:rPr>
          <w:rFonts w:ascii="黑体" w:eastAsia="黑体" w:hAnsi="黑体" w:hint="eastAsia"/>
          <w:bCs/>
          <w:sz w:val="32"/>
          <w:szCs w:val="32"/>
        </w:rPr>
        <w:t>下</w:t>
      </w:r>
      <w:r w:rsidR="00316C55">
        <w:rPr>
          <w:rFonts w:ascii="黑体" w:eastAsia="黑体" w:hAnsi="黑体" w:hint="eastAsia"/>
          <w:bCs/>
          <w:sz w:val="32"/>
          <w:szCs w:val="32"/>
        </w:rPr>
        <w:t>一</w:t>
      </w:r>
      <w:r w:rsidR="00BB313E" w:rsidRPr="004439D5">
        <w:rPr>
          <w:rFonts w:ascii="黑体" w:eastAsia="黑体" w:hAnsi="黑体"/>
          <w:bCs/>
          <w:sz w:val="32"/>
          <w:szCs w:val="32"/>
        </w:rPr>
        <w:t>步</w:t>
      </w:r>
      <w:r w:rsidR="00316C55">
        <w:rPr>
          <w:rFonts w:ascii="黑体" w:eastAsia="黑体" w:hAnsi="黑体" w:hint="eastAsia"/>
          <w:bCs/>
          <w:sz w:val="32"/>
          <w:szCs w:val="32"/>
        </w:rPr>
        <w:t>要</w:t>
      </w:r>
      <w:r w:rsidR="00316C55">
        <w:rPr>
          <w:rFonts w:ascii="黑体" w:eastAsia="黑体" w:hAnsi="黑体"/>
          <w:bCs/>
          <w:sz w:val="32"/>
          <w:szCs w:val="32"/>
        </w:rPr>
        <w:t>加强的</w:t>
      </w:r>
      <w:r w:rsidR="00316C55">
        <w:rPr>
          <w:rFonts w:ascii="黑体" w:eastAsia="黑体" w:hAnsi="黑体" w:hint="eastAsia"/>
          <w:bCs/>
          <w:sz w:val="32"/>
          <w:szCs w:val="32"/>
        </w:rPr>
        <w:t>相关</w:t>
      </w:r>
      <w:r w:rsidR="00BB313E" w:rsidRPr="004439D5">
        <w:rPr>
          <w:rFonts w:ascii="黑体" w:eastAsia="黑体" w:hAnsi="黑体"/>
          <w:bCs/>
          <w:sz w:val="32"/>
          <w:szCs w:val="32"/>
        </w:rPr>
        <w:t>工作</w:t>
      </w:r>
    </w:p>
    <w:p w:rsidR="00A413D6" w:rsidRPr="00A413D6" w:rsidRDefault="00A413D6" w:rsidP="00A413D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413D6">
        <w:rPr>
          <w:rFonts w:ascii="楷体" w:eastAsia="楷体" w:hAnsi="楷体" w:cs="Times New Roman" w:hint="eastAsia"/>
          <w:sz w:val="32"/>
          <w:szCs w:val="32"/>
        </w:rPr>
        <w:t>（一）</w:t>
      </w:r>
      <w:r w:rsidR="00316C55">
        <w:rPr>
          <w:rFonts w:ascii="楷体" w:eastAsia="楷体" w:hAnsi="楷体" w:cs="Times New Roman" w:hint="eastAsia"/>
          <w:sz w:val="32"/>
          <w:szCs w:val="32"/>
        </w:rPr>
        <w:t>要</w:t>
      </w:r>
      <w:r w:rsidR="00316C55">
        <w:rPr>
          <w:rFonts w:ascii="楷体" w:eastAsia="楷体" w:hAnsi="楷体" w:cs="Times New Roman"/>
          <w:sz w:val="32"/>
          <w:szCs w:val="32"/>
        </w:rPr>
        <w:t>切实加强</w:t>
      </w:r>
      <w:r w:rsidRPr="00A413D6">
        <w:rPr>
          <w:rFonts w:ascii="楷体" w:eastAsia="楷体" w:hAnsi="楷体" w:cs="Times New Roman" w:hint="eastAsia"/>
          <w:sz w:val="32"/>
          <w:szCs w:val="32"/>
        </w:rPr>
        <w:t>工程维修养护基金</w:t>
      </w:r>
      <w:r w:rsidR="00316C55">
        <w:rPr>
          <w:rFonts w:ascii="楷体" w:eastAsia="楷体" w:hAnsi="楷体" w:cs="Times New Roman" w:hint="eastAsia"/>
          <w:sz w:val="32"/>
          <w:szCs w:val="32"/>
        </w:rPr>
        <w:t>落实</w:t>
      </w:r>
      <w:r w:rsidRPr="00A413D6">
        <w:rPr>
          <w:rFonts w:ascii="楷体" w:eastAsia="楷体" w:hAnsi="楷体" w:cs="Times New Roman" w:hint="eastAsia"/>
          <w:sz w:val="32"/>
          <w:szCs w:val="32"/>
        </w:rPr>
        <w:t>。</w:t>
      </w:r>
      <w:r w:rsidR="00D47F5F">
        <w:rPr>
          <w:rFonts w:ascii="仿宋" w:eastAsia="仿宋" w:hAnsi="仿宋" w:cs="Times New Roman" w:hint="eastAsia"/>
          <w:sz w:val="32"/>
          <w:szCs w:val="32"/>
        </w:rPr>
        <w:t>2017年</w:t>
      </w:r>
      <w:r w:rsidR="00D47F5F">
        <w:rPr>
          <w:rFonts w:ascii="仿宋" w:eastAsia="仿宋" w:hAnsi="仿宋" w:cs="Times New Roman"/>
          <w:sz w:val="32"/>
          <w:szCs w:val="32"/>
        </w:rPr>
        <w:t>多数地区</w:t>
      </w:r>
      <w:r w:rsidR="00D47F5F">
        <w:rPr>
          <w:rFonts w:ascii="仿宋" w:eastAsia="仿宋" w:hAnsi="仿宋" w:cs="Times New Roman" w:hint="eastAsia"/>
          <w:sz w:val="32"/>
          <w:szCs w:val="32"/>
        </w:rPr>
        <w:t>都不</w:t>
      </w:r>
      <w:r w:rsidR="00D47F5F">
        <w:rPr>
          <w:rFonts w:ascii="仿宋" w:eastAsia="仿宋" w:hAnsi="仿宋" w:cs="Times New Roman"/>
          <w:sz w:val="32"/>
          <w:szCs w:val="32"/>
        </w:rPr>
        <w:t>同</w:t>
      </w:r>
      <w:r w:rsidR="00D47F5F">
        <w:rPr>
          <w:rFonts w:ascii="仿宋" w:eastAsia="仿宋" w:hAnsi="仿宋" w:cs="Times New Roman" w:hint="eastAsia"/>
          <w:sz w:val="32"/>
          <w:szCs w:val="32"/>
        </w:rPr>
        <w:t>程度</w:t>
      </w:r>
      <w:r w:rsidR="00D47F5F">
        <w:rPr>
          <w:rFonts w:ascii="仿宋" w:eastAsia="仿宋" w:hAnsi="仿宋" w:cs="Times New Roman"/>
          <w:sz w:val="32"/>
          <w:szCs w:val="32"/>
        </w:rPr>
        <w:t>落实</w:t>
      </w:r>
      <w:r w:rsidR="00D47F5F">
        <w:rPr>
          <w:rFonts w:ascii="仿宋" w:eastAsia="仿宋" w:hAnsi="仿宋" w:cs="Times New Roman" w:hint="eastAsia"/>
          <w:sz w:val="32"/>
          <w:szCs w:val="32"/>
        </w:rPr>
        <w:t>了</w:t>
      </w:r>
      <w:r w:rsidR="00D47F5F">
        <w:rPr>
          <w:rFonts w:ascii="仿宋" w:eastAsia="仿宋" w:hAnsi="仿宋" w:cs="Times New Roman"/>
          <w:sz w:val="32"/>
          <w:szCs w:val="32"/>
        </w:rPr>
        <w:t>维修养护资金，但</w:t>
      </w:r>
      <w:r w:rsidR="001D5A89">
        <w:rPr>
          <w:rFonts w:ascii="仿宋" w:eastAsia="仿宋" w:hAnsi="仿宋" w:cs="Times New Roman" w:hint="eastAsia"/>
          <w:sz w:val="32"/>
          <w:szCs w:val="32"/>
        </w:rPr>
        <w:t>只</w:t>
      </w:r>
      <w:r w:rsidR="001D5A89">
        <w:rPr>
          <w:rFonts w:ascii="仿宋" w:eastAsia="仿宋" w:hAnsi="仿宋" w:cs="Times New Roman"/>
          <w:sz w:val="32"/>
          <w:szCs w:val="32"/>
        </w:rPr>
        <w:t>有</w:t>
      </w:r>
      <w:r w:rsidR="001D5A89">
        <w:rPr>
          <w:rFonts w:ascii="仿宋" w:eastAsia="仿宋" w:hAnsi="仿宋" w:cs="Times New Roman" w:hint="eastAsia"/>
          <w:sz w:val="32"/>
          <w:szCs w:val="32"/>
        </w:rPr>
        <w:t>31个</w:t>
      </w:r>
      <w:r w:rsidR="001D5A89">
        <w:rPr>
          <w:rFonts w:ascii="仿宋" w:eastAsia="仿宋" w:hAnsi="仿宋" w:cs="Times New Roman"/>
          <w:sz w:val="32"/>
          <w:szCs w:val="32"/>
        </w:rPr>
        <w:t>县（市、区）纳入政府财政预算</w:t>
      </w:r>
      <w:r w:rsidR="001D5A89">
        <w:rPr>
          <w:rFonts w:ascii="仿宋" w:eastAsia="仿宋" w:hAnsi="仿宋" w:cs="Times New Roman" w:hint="eastAsia"/>
          <w:sz w:val="32"/>
          <w:szCs w:val="32"/>
        </w:rPr>
        <w:t>。</w:t>
      </w:r>
      <w:r w:rsidR="00316C55">
        <w:rPr>
          <w:rFonts w:ascii="仿宋" w:eastAsia="仿宋" w:hAnsi="仿宋" w:cs="Times New Roman" w:hint="eastAsia"/>
          <w:sz w:val="32"/>
          <w:szCs w:val="32"/>
        </w:rPr>
        <w:t>根据</w:t>
      </w:r>
      <w:r w:rsidR="00316C55">
        <w:rPr>
          <w:rFonts w:ascii="仿宋" w:eastAsia="仿宋" w:hAnsi="仿宋" w:cs="Times New Roman"/>
          <w:sz w:val="32"/>
          <w:szCs w:val="32"/>
        </w:rPr>
        <w:t>省政府要求，</w:t>
      </w:r>
      <w:r w:rsidR="006F0B5D">
        <w:rPr>
          <w:rFonts w:ascii="仿宋" w:eastAsia="仿宋" w:hAnsi="仿宋" w:cs="Times New Roman" w:hint="eastAsia"/>
          <w:sz w:val="32"/>
          <w:szCs w:val="32"/>
        </w:rPr>
        <w:t>各</w:t>
      </w:r>
      <w:r w:rsidRPr="00A413D6">
        <w:rPr>
          <w:rFonts w:ascii="仿宋" w:eastAsia="仿宋" w:hAnsi="仿宋" w:cs="Times New Roman" w:hint="eastAsia"/>
          <w:sz w:val="32"/>
          <w:szCs w:val="32"/>
        </w:rPr>
        <w:t>县级政府负责建立县级农村饮水安全工程维修养护基金，</w:t>
      </w:r>
      <w:r w:rsidR="00316C55">
        <w:rPr>
          <w:rFonts w:ascii="仿宋" w:eastAsia="仿宋" w:hAnsi="仿宋" w:cs="Times New Roman" w:hint="eastAsia"/>
          <w:sz w:val="32"/>
          <w:szCs w:val="32"/>
        </w:rPr>
        <w:t>保障工</w:t>
      </w:r>
      <w:r w:rsidR="00316C55">
        <w:rPr>
          <w:rFonts w:ascii="仿宋" w:eastAsia="仿宋" w:hAnsi="仿宋" w:cs="Times New Roman"/>
          <w:sz w:val="32"/>
          <w:szCs w:val="32"/>
        </w:rPr>
        <w:t>程</w:t>
      </w:r>
      <w:r w:rsidR="00316C55">
        <w:rPr>
          <w:rFonts w:ascii="仿宋" w:eastAsia="仿宋" w:hAnsi="仿宋" w:cs="Times New Roman" w:hint="eastAsia"/>
          <w:sz w:val="32"/>
          <w:szCs w:val="32"/>
        </w:rPr>
        <w:t>长效</w:t>
      </w:r>
      <w:r w:rsidR="00316C55">
        <w:rPr>
          <w:rFonts w:ascii="仿宋" w:eastAsia="仿宋" w:hAnsi="仿宋" w:cs="Times New Roman"/>
          <w:sz w:val="32"/>
          <w:szCs w:val="32"/>
        </w:rPr>
        <w:t>运行</w:t>
      </w:r>
      <w:r w:rsidR="006F0B5D">
        <w:rPr>
          <w:rFonts w:ascii="仿宋" w:eastAsia="仿宋" w:hAnsi="仿宋" w:cs="Times New Roman" w:hint="eastAsia"/>
          <w:sz w:val="32"/>
          <w:szCs w:val="32"/>
        </w:rPr>
        <w:t>。</w:t>
      </w:r>
      <w:r w:rsidR="00316C55">
        <w:rPr>
          <w:rFonts w:ascii="仿宋" w:eastAsia="仿宋" w:hAnsi="仿宋" w:cs="Times New Roman" w:hint="eastAsia"/>
          <w:sz w:val="32"/>
          <w:szCs w:val="32"/>
        </w:rPr>
        <w:t>各</w:t>
      </w:r>
      <w:r w:rsidR="00316C55">
        <w:rPr>
          <w:rFonts w:ascii="仿宋" w:eastAsia="仿宋" w:hAnsi="仿宋" w:cs="Times New Roman"/>
          <w:sz w:val="32"/>
          <w:szCs w:val="32"/>
        </w:rPr>
        <w:t>地要</w:t>
      </w:r>
      <w:r w:rsidR="006F0B5D" w:rsidRPr="00A413D6">
        <w:rPr>
          <w:rFonts w:ascii="仿宋" w:eastAsia="仿宋" w:hAnsi="仿宋" w:cs="Times New Roman" w:hint="eastAsia"/>
          <w:sz w:val="32"/>
          <w:szCs w:val="32"/>
        </w:rPr>
        <w:t>切实</w:t>
      </w:r>
      <w:r w:rsidR="006F0B5D" w:rsidRPr="00A413D6">
        <w:rPr>
          <w:rFonts w:ascii="仿宋" w:eastAsia="仿宋" w:hAnsi="仿宋" w:cs="Times New Roman"/>
          <w:sz w:val="32"/>
          <w:szCs w:val="32"/>
        </w:rPr>
        <w:t>发挥</w:t>
      </w:r>
      <w:r w:rsidR="006F0B5D" w:rsidRPr="00A413D6">
        <w:rPr>
          <w:rFonts w:ascii="仿宋" w:eastAsia="仿宋" w:hAnsi="仿宋" w:cs="Times New Roman" w:hint="eastAsia"/>
          <w:sz w:val="32"/>
          <w:szCs w:val="32"/>
        </w:rPr>
        <w:t>县级农村供水管理机构的</w:t>
      </w:r>
      <w:r w:rsidR="006F0B5D" w:rsidRPr="00A413D6">
        <w:rPr>
          <w:rFonts w:ascii="仿宋" w:eastAsia="仿宋" w:hAnsi="仿宋" w:cs="Times New Roman"/>
          <w:sz w:val="32"/>
          <w:szCs w:val="32"/>
        </w:rPr>
        <w:t>作用</w:t>
      </w:r>
      <w:r w:rsidR="006F0B5D" w:rsidRPr="00A413D6">
        <w:rPr>
          <w:rFonts w:ascii="仿宋" w:eastAsia="仿宋" w:hAnsi="仿宋" w:cs="Times New Roman" w:hint="eastAsia"/>
          <w:sz w:val="32"/>
          <w:szCs w:val="32"/>
        </w:rPr>
        <w:t>，</w:t>
      </w:r>
      <w:r w:rsidR="00DF2CA8">
        <w:rPr>
          <w:rFonts w:ascii="仿宋" w:eastAsia="仿宋" w:hAnsi="仿宋" w:cs="Times New Roman" w:hint="eastAsia"/>
          <w:sz w:val="32"/>
          <w:szCs w:val="32"/>
        </w:rPr>
        <w:t>加大</w:t>
      </w:r>
      <w:r w:rsidR="00DF2CA8">
        <w:rPr>
          <w:rFonts w:ascii="仿宋" w:eastAsia="仿宋" w:hAnsi="仿宋" w:cs="Times New Roman"/>
          <w:sz w:val="32"/>
          <w:szCs w:val="32"/>
        </w:rPr>
        <w:t>培训指导力度，</w:t>
      </w:r>
      <w:r w:rsidR="00316C55">
        <w:rPr>
          <w:rFonts w:ascii="仿宋" w:eastAsia="仿宋" w:hAnsi="仿宋" w:cs="Times New Roman" w:hint="eastAsia"/>
          <w:sz w:val="32"/>
          <w:szCs w:val="32"/>
        </w:rPr>
        <w:t>多渠道</w:t>
      </w:r>
      <w:proofErr w:type="gramStart"/>
      <w:r w:rsidR="00316C55">
        <w:rPr>
          <w:rFonts w:ascii="仿宋" w:eastAsia="仿宋" w:hAnsi="仿宋" w:cs="Times New Roman"/>
          <w:sz w:val="32"/>
          <w:szCs w:val="32"/>
        </w:rPr>
        <w:t>筹措</w:t>
      </w:r>
      <w:r w:rsidR="00693D99">
        <w:rPr>
          <w:rFonts w:ascii="仿宋" w:eastAsia="仿宋" w:hAnsi="仿宋" w:cs="Times New Roman" w:hint="eastAsia"/>
          <w:sz w:val="32"/>
          <w:szCs w:val="32"/>
        </w:rPr>
        <w:t>维</w:t>
      </w:r>
      <w:r w:rsidR="00693D99">
        <w:rPr>
          <w:rFonts w:ascii="仿宋" w:eastAsia="仿宋" w:hAnsi="仿宋" w:cs="Times New Roman"/>
          <w:sz w:val="32"/>
          <w:szCs w:val="32"/>
        </w:rPr>
        <w:t>养资金</w:t>
      </w:r>
      <w:proofErr w:type="gramEnd"/>
      <w:r w:rsidR="00693D99">
        <w:rPr>
          <w:rFonts w:ascii="仿宋" w:eastAsia="仿宋" w:hAnsi="仿宋" w:cs="Times New Roman"/>
          <w:sz w:val="32"/>
          <w:szCs w:val="32"/>
        </w:rPr>
        <w:t>，加快水价核定，</w:t>
      </w:r>
      <w:r w:rsidR="00693D99">
        <w:rPr>
          <w:rFonts w:ascii="仿宋" w:eastAsia="仿宋" w:hAnsi="仿宋" w:cs="Times New Roman" w:hint="eastAsia"/>
          <w:sz w:val="32"/>
          <w:szCs w:val="32"/>
        </w:rPr>
        <w:t>加大</w:t>
      </w:r>
      <w:r w:rsidR="00693D99">
        <w:rPr>
          <w:rFonts w:ascii="仿宋" w:eastAsia="仿宋" w:hAnsi="仿宋" w:cs="Times New Roman"/>
          <w:sz w:val="32"/>
          <w:szCs w:val="32"/>
        </w:rPr>
        <w:t>水费收缴力度，有条件的</w:t>
      </w:r>
      <w:r w:rsidR="00693D99">
        <w:rPr>
          <w:rFonts w:ascii="仿宋" w:eastAsia="仿宋" w:hAnsi="仿宋" w:cs="Times New Roman" w:hint="eastAsia"/>
          <w:sz w:val="32"/>
          <w:szCs w:val="32"/>
        </w:rPr>
        <w:t>地</w:t>
      </w:r>
      <w:r w:rsidR="00693D99">
        <w:rPr>
          <w:rFonts w:ascii="仿宋" w:eastAsia="仿宋" w:hAnsi="仿宋" w:cs="Times New Roman"/>
          <w:sz w:val="32"/>
          <w:szCs w:val="32"/>
        </w:rPr>
        <w:t>方可以采取政府补贴</w:t>
      </w:r>
      <w:r w:rsidR="00354C97">
        <w:rPr>
          <w:rFonts w:ascii="仿宋" w:eastAsia="仿宋" w:hAnsi="仿宋" w:cs="Times New Roman" w:hint="eastAsia"/>
          <w:sz w:val="32"/>
          <w:szCs w:val="32"/>
        </w:rPr>
        <w:t>、</w:t>
      </w:r>
      <w:r w:rsidR="00693D99">
        <w:rPr>
          <w:rFonts w:ascii="仿宋" w:eastAsia="仿宋" w:hAnsi="仿宋" w:cs="Times New Roman"/>
          <w:sz w:val="32"/>
          <w:szCs w:val="32"/>
        </w:rPr>
        <w:t>市场化运</w:t>
      </w:r>
      <w:r w:rsidR="00693D99">
        <w:rPr>
          <w:rFonts w:ascii="仿宋" w:eastAsia="仿宋" w:hAnsi="仿宋" w:cs="Times New Roman" w:hint="eastAsia"/>
          <w:sz w:val="32"/>
          <w:szCs w:val="32"/>
        </w:rPr>
        <w:t>作</w:t>
      </w:r>
      <w:r w:rsidR="00693D99">
        <w:rPr>
          <w:rFonts w:ascii="仿宋" w:eastAsia="仿宋" w:hAnsi="仿宋" w:cs="Times New Roman"/>
          <w:sz w:val="32"/>
          <w:szCs w:val="32"/>
        </w:rPr>
        <w:t>，</w:t>
      </w:r>
      <w:r w:rsidR="006F0B5D" w:rsidRPr="00A413D6">
        <w:rPr>
          <w:rFonts w:ascii="仿宋" w:eastAsia="仿宋" w:hAnsi="仿宋" w:cs="Times New Roman" w:hint="eastAsia"/>
          <w:sz w:val="32"/>
          <w:szCs w:val="32"/>
        </w:rPr>
        <w:t>形成</w:t>
      </w:r>
      <w:r w:rsidR="006F0B5D" w:rsidRPr="00A413D6">
        <w:rPr>
          <w:rFonts w:ascii="仿宋" w:eastAsia="仿宋" w:hAnsi="仿宋" w:cs="Times New Roman"/>
          <w:sz w:val="32"/>
          <w:szCs w:val="32"/>
        </w:rPr>
        <w:t>市场主</w:t>
      </w:r>
      <w:r w:rsidR="006F0B5D" w:rsidRPr="00A413D6">
        <w:rPr>
          <w:rFonts w:ascii="仿宋" w:eastAsia="仿宋" w:hAnsi="仿宋" w:cs="Times New Roman" w:hint="eastAsia"/>
          <w:sz w:val="32"/>
          <w:szCs w:val="32"/>
        </w:rPr>
        <w:t>导、</w:t>
      </w:r>
      <w:r w:rsidR="006F0B5D" w:rsidRPr="00A413D6">
        <w:rPr>
          <w:rFonts w:ascii="仿宋" w:eastAsia="仿宋" w:hAnsi="仿宋" w:cs="Times New Roman"/>
          <w:sz w:val="32"/>
          <w:szCs w:val="32"/>
        </w:rPr>
        <w:t>政府保障的</w:t>
      </w:r>
      <w:r w:rsidR="006F0B5D" w:rsidRPr="00A413D6">
        <w:rPr>
          <w:rFonts w:ascii="仿宋" w:eastAsia="仿宋" w:hAnsi="仿宋" w:cs="Times New Roman" w:hint="eastAsia"/>
          <w:sz w:val="32"/>
          <w:szCs w:val="32"/>
        </w:rPr>
        <w:t>运行</w:t>
      </w:r>
      <w:r w:rsidR="006F0B5D" w:rsidRPr="00A413D6">
        <w:rPr>
          <w:rFonts w:ascii="仿宋" w:eastAsia="仿宋" w:hAnsi="仿宋" w:cs="Times New Roman"/>
          <w:sz w:val="32"/>
          <w:szCs w:val="32"/>
        </w:rPr>
        <w:t>管理局面，</w:t>
      </w:r>
      <w:r w:rsidR="006F0B5D" w:rsidRPr="00A413D6">
        <w:rPr>
          <w:rFonts w:ascii="仿宋" w:eastAsia="仿宋" w:hAnsi="仿宋" w:cs="Times New Roman" w:hint="eastAsia"/>
          <w:sz w:val="32"/>
          <w:szCs w:val="32"/>
        </w:rPr>
        <w:t>使惠民工程真正落到实处，确保工程持续良性运行。</w:t>
      </w:r>
    </w:p>
    <w:p w:rsidR="000338F5" w:rsidRDefault="000338F5" w:rsidP="00B35A2C">
      <w:pPr>
        <w:ind w:firstLine="645"/>
        <w:rPr>
          <w:rFonts w:ascii="仿宋_GB2312" w:eastAsia="仿宋_GB2312"/>
          <w:bCs/>
          <w:sz w:val="32"/>
          <w:szCs w:val="32"/>
        </w:rPr>
      </w:pPr>
      <w:r w:rsidRPr="004439D5">
        <w:rPr>
          <w:rFonts w:ascii="楷体" w:eastAsia="楷体" w:hAnsi="楷体" w:hint="eastAsia"/>
          <w:bCs/>
          <w:sz w:val="32"/>
          <w:szCs w:val="32"/>
        </w:rPr>
        <w:lastRenderedPageBreak/>
        <w:t>（</w:t>
      </w:r>
      <w:r w:rsidR="006F0B5D" w:rsidRPr="004439D5">
        <w:rPr>
          <w:rFonts w:ascii="楷体" w:eastAsia="楷体" w:hAnsi="楷体" w:hint="eastAsia"/>
          <w:bCs/>
          <w:sz w:val="32"/>
          <w:szCs w:val="32"/>
        </w:rPr>
        <w:t>二</w:t>
      </w:r>
      <w:r w:rsidRPr="004439D5">
        <w:rPr>
          <w:rFonts w:ascii="楷体" w:eastAsia="楷体" w:hAnsi="楷体"/>
          <w:bCs/>
          <w:sz w:val="32"/>
          <w:szCs w:val="32"/>
        </w:rPr>
        <w:t>）</w:t>
      </w:r>
      <w:r w:rsidR="00693D99">
        <w:rPr>
          <w:rFonts w:ascii="楷体" w:eastAsia="楷体" w:hAnsi="楷体" w:hint="eastAsia"/>
          <w:bCs/>
          <w:sz w:val="32"/>
          <w:szCs w:val="32"/>
        </w:rPr>
        <w:t>要切</w:t>
      </w:r>
      <w:r w:rsidR="00693D99">
        <w:rPr>
          <w:rFonts w:ascii="楷体" w:eastAsia="楷体" w:hAnsi="楷体"/>
          <w:bCs/>
          <w:sz w:val="32"/>
          <w:szCs w:val="32"/>
        </w:rPr>
        <w:t>实</w:t>
      </w:r>
      <w:r w:rsidRPr="004439D5">
        <w:rPr>
          <w:rFonts w:ascii="楷体" w:eastAsia="楷体" w:hAnsi="楷体"/>
          <w:bCs/>
          <w:sz w:val="32"/>
          <w:szCs w:val="32"/>
        </w:rPr>
        <w:t>加大水质监测检测力度。</w:t>
      </w:r>
      <w:r>
        <w:rPr>
          <w:rFonts w:ascii="仿宋_GB2312" w:eastAsia="仿宋_GB2312"/>
          <w:bCs/>
          <w:sz w:val="32"/>
          <w:szCs w:val="32"/>
        </w:rPr>
        <w:t>从</w:t>
      </w:r>
      <w:r>
        <w:rPr>
          <w:rFonts w:ascii="仿宋_GB2312" w:eastAsia="仿宋_GB2312" w:hint="eastAsia"/>
          <w:bCs/>
          <w:sz w:val="32"/>
          <w:szCs w:val="32"/>
        </w:rPr>
        <w:t>本次</w:t>
      </w:r>
      <w:r>
        <w:rPr>
          <w:rFonts w:ascii="仿宋_GB2312" w:eastAsia="仿宋_GB2312"/>
          <w:bCs/>
          <w:sz w:val="32"/>
          <w:szCs w:val="32"/>
        </w:rPr>
        <w:t>考核情况看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="00D47F5F">
        <w:rPr>
          <w:rFonts w:ascii="仿宋_GB2312" w:eastAsia="仿宋_GB2312" w:hint="eastAsia"/>
          <w:bCs/>
          <w:sz w:val="32"/>
          <w:szCs w:val="32"/>
        </w:rPr>
        <w:t>目前</w:t>
      </w:r>
      <w:r w:rsidR="00D47F5F">
        <w:rPr>
          <w:rFonts w:ascii="仿宋_GB2312" w:eastAsia="仿宋_GB2312"/>
          <w:bCs/>
          <w:sz w:val="32"/>
          <w:szCs w:val="32"/>
        </w:rPr>
        <w:t>还有</w:t>
      </w:r>
      <w:r w:rsidR="00D47F5F">
        <w:rPr>
          <w:rFonts w:ascii="仿宋_GB2312" w:eastAsia="仿宋_GB2312" w:hint="eastAsia"/>
          <w:bCs/>
          <w:sz w:val="32"/>
          <w:szCs w:val="32"/>
        </w:rPr>
        <w:t>26个</w:t>
      </w:r>
      <w:r w:rsidR="00D47F5F">
        <w:rPr>
          <w:rFonts w:ascii="仿宋_GB2312" w:eastAsia="仿宋_GB2312"/>
          <w:bCs/>
          <w:sz w:val="32"/>
          <w:szCs w:val="32"/>
        </w:rPr>
        <w:t>县（市、区）的水质合格率低于全省的平均</w:t>
      </w:r>
      <w:r w:rsidR="00D47F5F">
        <w:rPr>
          <w:rFonts w:ascii="仿宋_GB2312" w:eastAsia="仿宋_GB2312" w:hint="eastAsia"/>
          <w:bCs/>
          <w:sz w:val="32"/>
          <w:szCs w:val="32"/>
        </w:rPr>
        <w:t>水平</w:t>
      </w:r>
      <w:r w:rsidR="00D47F5F">
        <w:rPr>
          <w:rFonts w:ascii="仿宋_GB2312" w:eastAsia="仿宋_GB2312"/>
          <w:bCs/>
          <w:sz w:val="32"/>
          <w:szCs w:val="32"/>
        </w:rPr>
        <w:t>，</w:t>
      </w:r>
      <w:r w:rsidR="00693D99">
        <w:rPr>
          <w:rFonts w:ascii="仿宋_GB2312" w:eastAsia="仿宋_GB2312" w:hint="eastAsia"/>
          <w:bCs/>
          <w:sz w:val="32"/>
          <w:szCs w:val="32"/>
        </w:rPr>
        <w:t>各</w:t>
      </w:r>
      <w:r w:rsidR="00693D99">
        <w:rPr>
          <w:rFonts w:ascii="仿宋_GB2312" w:eastAsia="仿宋_GB2312"/>
          <w:bCs/>
          <w:sz w:val="32"/>
          <w:szCs w:val="32"/>
        </w:rPr>
        <w:t>地</w:t>
      </w:r>
      <w:r>
        <w:rPr>
          <w:rFonts w:ascii="仿宋_GB2312" w:eastAsia="仿宋_GB2312"/>
          <w:bCs/>
          <w:sz w:val="32"/>
          <w:szCs w:val="32"/>
        </w:rPr>
        <w:t>水质合格率低，是主要的扣分项。</w:t>
      </w:r>
      <w:r>
        <w:rPr>
          <w:rFonts w:ascii="仿宋_GB2312" w:eastAsia="仿宋_GB2312" w:hint="eastAsia"/>
          <w:bCs/>
          <w:sz w:val="32"/>
          <w:szCs w:val="32"/>
        </w:rPr>
        <w:t>各</w:t>
      </w:r>
      <w:r>
        <w:rPr>
          <w:rFonts w:ascii="仿宋_GB2312" w:eastAsia="仿宋_GB2312"/>
          <w:bCs/>
          <w:sz w:val="32"/>
          <w:szCs w:val="32"/>
        </w:rPr>
        <w:t>县（市、区）要加强水处理设备的维</w:t>
      </w:r>
      <w:r>
        <w:rPr>
          <w:rFonts w:ascii="仿宋_GB2312" w:eastAsia="仿宋_GB2312" w:hint="eastAsia"/>
          <w:bCs/>
          <w:sz w:val="32"/>
          <w:szCs w:val="32"/>
        </w:rPr>
        <w:t>修</w:t>
      </w:r>
      <w:r>
        <w:rPr>
          <w:rFonts w:ascii="仿宋_GB2312" w:eastAsia="仿宋_GB2312"/>
          <w:bCs/>
          <w:sz w:val="32"/>
          <w:szCs w:val="32"/>
        </w:rPr>
        <w:t>和养护，提高水质达标率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/>
          <w:bCs/>
          <w:sz w:val="32"/>
          <w:szCs w:val="32"/>
        </w:rPr>
        <w:t>同时加大水质监测和检测的力度，防止季节性水质变化，影</w:t>
      </w:r>
      <w:r>
        <w:rPr>
          <w:rFonts w:ascii="仿宋_GB2312" w:eastAsia="仿宋_GB2312" w:hint="eastAsia"/>
          <w:bCs/>
          <w:sz w:val="32"/>
          <w:szCs w:val="32"/>
        </w:rPr>
        <w:t>响</w:t>
      </w:r>
      <w:r>
        <w:rPr>
          <w:rFonts w:ascii="仿宋_GB2312" w:eastAsia="仿宋_GB2312"/>
          <w:bCs/>
          <w:sz w:val="32"/>
          <w:szCs w:val="32"/>
        </w:rPr>
        <w:t>广大农村居民的用水</w:t>
      </w:r>
      <w:r>
        <w:rPr>
          <w:rFonts w:ascii="仿宋_GB2312" w:eastAsia="仿宋_GB2312" w:hint="eastAsia"/>
          <w:bCs/>
          <w:sz w:val="32"/>
          <w:szCs w:val="32"/>
        </w:rPr>
        <w:t>安全</w:t>
      </w:r>
      <w:r>
        <w:rPr>
          <w:rFonts w:ascii="仿宋_GB2312" w:eastAsia="仿宋_GB2312"/>
          <w:bCs/>
          <w:sz w:val="32"/>
          <w:szCs w:val="32"/>
        </w:rPr>
        <w:t>。</w:t>
      </w:r>
    </w:p>
    <w:p w:rsidR="000338F5" w:rsidRDefault="000338F5" w:rsidP="00B35A2C">
      <w:pPr>
        <w:ind w:firstLine="645"/>
        <w:rPr>
          <w:rFonts w:ascii="仿宋_GB2312" w:eastAsia="仿宋_GB2312"/>
          <w:bCs/>
          <w:sz w:val="32"/>
          <w:szCs w:val="32"/>
        </w:rPr>
      </w:pPr>
      <w:r w:rsidRPr="004439D5">
        <w:rPr>
          <w:rFonts w:ascii="楷体" w:eastAsia="楷体" w:hAnsi="楷体" w:hint="eastAsia"/>
          <w:bCs/>
          <w:sz w:val="32"/>
          <w:szCs w:val="32"/>
        </w:rPr>
        <w:t>（</w:t>
      </w:r>
      <w:r w:rsidR="006F0B5D" w:rsidRPr="004439D5">
        <w:rPr>
          <w:rFonts w:ascii="楷体" w:eastAsia="楷体" w:hAnsi="楷体" w:hint="eastAsia"/>
          <w:bCs/>
          <w:sz w:val="32"/>
          <w:szCs w:val="32"/>
        </w:rPr>
        <w:t>三</w:t>
      </w:r>
      <w:r w:rsidRPr="004439D5">
        <w:rPr>
          <w:rFonts w:ascii="楷体" w:eastAsia="楷体" w:hAnsi="楷体"/>
          <w:bCs/>
          <w:sz w:val="32"/>
          <w:szCs w:val="32"/>
        </w:rPr>
        <w:t>）</w:t>
      </w:r>
      <w:r w:rsidR="00693D99">
        <w:rPr>
          <w:rFonts w:ascii="楷体" w:eastAsia="楷体" w:hAnsi="楷体" w:hint="eastAsia"/>
          <w:bCs/>
          <w:sz w:val="32"/>
          <w:szCs w:val="32"/>
        </w:rPr>
        <w:t>要</w:t>
      </w:r>
      <w:r w:rsidR="00693D99">
        <w:rPr>
          <w:rFonts w:ascii="楷体" w:eastAsia="楷体" w:hAnsi="楷体"/>
          <w:bCs/>
          <w:sz w:val="32"/>
          <w:szCs w:val="32"/>
        </w:rPr>
        <w:t>切实</w:t>
      </w:r>
      <w:r w:rsidRPr="004439D5">
        <w:rPr>
          <w:rFonts w:ascii="楷体" w:eastAsia="楷体" w:hAnsi="楷体"/>
          <w:bCs/>
          <w:sz w:val="32"/>
          <w:szCs w:val="32"/>
        </w:rPr>
        <w:t>加快水源地保护区划</w:t>
      </w:r>
      <w:r w:rsidR="00693D99">
        <w:rPr>
          <w:rFonts w:ascii="楷体" w:eastAsia="楷体" w:hAnsi="楷体" w:hint="eastAsia"/>
          <w:bCs/>
          <w:sz w:val="32"/>
          <w:szCs w:val="32"/>
        </w:rPr>
        <w:t>工作</w:t>
      </w:r>
      <w:r w:rsidRPr="004439D5">
        <w:rPr>
          <w:rFonts w:ascii="楷体" w:eastAsia="楷体" w:hAnsi="楷体"/>
          <w:bCs/>
          <w:sz w:val="32"/>
          <w:szCs w:val="32"/>
        </w:rPr>
        <w:t>进度</w:t>
      </w:r>
      <w:r w:rsidRPr="004439D5">
        <w:rPr>
          <w:rFonts w:ascii="楷体" w:eastAsia="楷体" w:hAnsi="楷体" w:hint="eastAsia"/>
          <w:bCs/>
          <w:sz w:val="32"/>
          <w:szCs w:val="32"/>
        </w:rPr>
        <w:t>。</w:t>
      </w:r>
      <w:r>
        <w:rPr>
          <w:rFonts w:ascii="仿宋_GB2312" w:eastAsia="仿宋_GB2312"/>
          <w:bCs/>
          <w:sz w:val="32"/>
          <w:szCs w:val="32"/>
        </w:rPr>
        <w:t>水源</w:t>
      </w:r>
      <w:r>
        <w:rPr>
          <w:rFonts w:ascii="仿宋_GB2312" w:eastAsia="仿宋_GB2312" w:hint="eastAsia"/>
          <w:bCs/>
          <w:sz w:val="32"/>
          <w:szCs w:val="32"/>
        </w:rPr>
        <w:t>地</w:t>
      </w:r>
      <w:r>
        <w:rPr>
          <w:rFonts w:ascii="仿宋_GB2312" w:eastAsia="仿宋_GB2312"/>
          <w:bCs/>
          <w:sz w:val="32"/>
          <w:szCs w:val="32"/>
        </w:rPr>
        <w:t>保护区划工作，</w:t>
      </w:r>
      <w:r>
        <w:rPr>
          <w:rFonts w:ascii="仿宋_GB2312" w:eastAsia="仿宋_GB2312" w:hint="eastAsia"/>
          <w:bCs/>
          <w:sz w:val="32"/>
          <w:szCs w:val="32"/>
        </w:rPr>
        <w:t>是</w:t>
      </w:r>
      <w:r>
        <w:rPr>
          <w:rFonts w:ascii="仿宋_GB2312" w:eastAsia="仿宋_GB2312"/>
          <w:bCs/>
          <w:sz w:val="32"/>
          <w:szCs w:val="32"/>
        </w:rPr>
        <w:t>水源保护</w:t>
      </w:r>
      <w:r w:rsidR="00693D99">
        <w:rPr>
          <w:rFonts w:ascii="仿宋_GB2312" w:eastAsia="仿宋_GB2312" w:hint="eastAsia"/>
          <w:bCs/>
          <w:sz w:val="32"/>
          <w:szCs w:val="32"/>
        </w:rPr>
        <w:t>重要内容</w:t>
      </w:r>
      <w:r>
        <w:rPr>
          <w:rFonts w:ascii="仿宋_GB2312" w:eastAsia="仿宋_GB2312"/>
          <w:bCs/>
          <w:sz w:val="32"/>
          <w:szCs w:val="32"/>
        </w:rPr>
        <w:t>之一，从本次考核情况来看，水源地保护区划批复</w:t>
      </w:r>
      <w:r w:rsidR="00693D99">
        <w:rPr>
          <w:rFonts w:ascii="仿宋_GB2312" w:eastAsia="仿宋_GB2312" w:hint="eastAsia"/>
          <w:bCs/>
          <w:sz w:val="32"/>
          <w:szCs w:val="32"/>
        </w:rPr>
        <w:t>是</w:t>
      </w:r>
      <w:r w:rsidR="00693D99">
        <w:rPr>
          <w:rFonts w:ascii="仿宋_GB2312" w:eastAsia="仿宋_GB2312"/>
          <w:bCs/>
          <w:sz w:val="32"/>
          <w:szCs w:val="32"/>
        </w:rPr>
        <w:t>考核的主要依据</w:t>
      </w:r>
      <w:r>
        <w:rPr>
          <w:rFonts w:ascii="仿宋_GB2312" w:eastAsia="仿宋_GB2312"/>
          <w:bCs/>
          <w:sz w:val="32"/>
          <w:szCs w:val="32"/>
        </w:rPr>
        <w:t>，</w:t>
      </w:r>
      <w:r w:rsidR="00686CDA">
        <w:rPr>
          <w:rFonts w:ascii="仿宋_GB2312" w:eastAsia="仿宋_GB2312"/>
          <w:bCs/>
          <w:sz w:val="32"/>
          <w:szCs w:val="32"/>
        </w:rPr>
        <w:t>目前</w:t>
      </w:r>
      <w:r w:rsidR="00686CDA">
        <w:rPr>
          <w:rFonts w:ascii="仿宋_GB2312" w:eastAsia="仿宋_GB2312" w:hint="eastAsia"/>
          <w:bCs/>
          <w:sz w:val="32"/>
          <w:szCs w:val="32"/>
        </w:rPr>
        <w:t>全</w:t>
      </w:r>
      <w:r w:rsidR="00686CDA">
        <w:rPr>
          <w:rFonts w:ascii="仿宋_GB2312" w:eastAsia="仿宋_GB2312"/>
          <w:bCs/>
          <w:sz w:val="32"/>
          <w:szCs w:val="32"/>
        </w:rPr>
        <w:t>省</w:t>
      </w:r>
      <w:r w:rsidR="00D24C77">
        <w:rPr>
          <w:rFonts w:ascii="仿宋_GB2312" w:eastAsia="仿宋_GB2312"/>
          <w:bCs/>
          <w:sz w:val="32"/>
          <w:szCs w:val="32"/>
        </w:rPr>
        <w:t>有</w:t>
      </w:r>
      <w:r w:rsidR="00D24C77">
        <w:rPr>
          <w:rFonts w:ascii="仿宋_GB2312" w:eastAsia="仿宋_GB2312" w:hint="eastAsia"/>
          <w:bCs/>
          <w:sz w:val="32"/>
          <w:szCs w:val="32"/>
        </w:rPr>
        <w:t>30个</w:t>
      </w:r>
      <w:r w:rsidR="00D24C77">
        <w:rPr>
          <w:rFonts w:ascii="仿宋_GB2312" w:eastAsia="仿宋_GB2312"/>
          <w:bCs/>
          <w:sz w:val="32"/>
          <w:szCs w:val="32"/>
        </w:rPr>
        <w:t>市县</w:t>
      </w:r>
      <w:r w:rsidR="00686CDA">
        <w:rPr>
          <w:rFonts w:ascii="仿宋_GB2312" w:eastAsia="仿宋_GB2312"/>
          <w:bCs/>
          <w:sz w:val="32"/>
          <w:szCs w:val="32"/>
        </w:rPr>
        <w:t>水源地保护</w:t>
      </w:r>
      <w:r w:rsidR="00686CDA">
        <w:rPr>
          <w:rFonts w:ascii="仿宋_GB2312" w:eastAsia="仿宋_GB2312" w:hint="eastAsia"/>
          <w:bCs/>
          <w:sz w:val="32"/>
          <w:szCs w:val="32"/>
        </w:rPr>
        <w:t>区划</w:t>
      </w:r>
      <w:r w:rsidR="00686CDA">
        <w:rPr>
          <w:rFonts w:ascii="仿宋_GB2312" w:eastAsia="仿宋_GB2312"/>
          <w:bCs/>
          <w:sz w:val="32"/>
          <w:szCs w:val="32"/>
        </w:rPr>
        <w:t>工作</w:t>
      </w:r>
      <w:r w:rsidR="00686CDA">
        <w:rPr>
          <w:rFonts w:ascii="仿宋_GB2312" w:eastAsia="仿宋_GB2312" w:hint="eastAsia"/>
          <w:bCs/>
          <w:sz w:val="32"/>
          <w:szCs w:val="32"/>
        </w:rPr>
        <w:t>相对</w:t>
      </w:r>
      <w:r w:rsidR="00686CDA">
        <w:rPr>
          <w:rFonts w:ascii="仿宋_GB2312" w:eastAsia="仿宋_GB2312"/>
          <w:bCs/>
          <w:sz w:val="32"/>
          <w:szCs w:val="32"/>
        </w:rPr>
        <w:t>滞后</w:t>
      </w:r>
      <w:r w:rsidR="00686CDA"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影响</w:t>
      </w:r>
      <w:r>
        <w:rPr>
          <w:rFonts w:ascii="仿宋_GB2312" w:eastAsia="仿宋_GB2312"/>
          <w:bCs/>
          <w:sz w:val="32"/>
          <w:szCs w:val="32"/>
        </w:rPr>
        <w:t>了</w:t>
      </w:r>
      <w:r w:rsidR="00686CDA">
        <w:rPr>
          <w:rFonts w:ascii="仿宋_GB2312" w:eastAsia="仿宋_GB2312" w:hint="eastAsia"/>
          <w:bCs/>
          <w:sz w:val="32"/>
          <w:szCs w:val="32"/>
        </w:rPr>
        <w:t>区域</w:t>
      </w:r>
      <w:r w:rsidR="00A413D6">
        <w:rPr>
          <w:rFonts w:ascii="仿宋_GB2312" w:eastAsia="仿宋_GB2312" w:hint="eastAsia"/>
          <w:bCs/>
          <w:sz w:val="32"/>
          <w:szCs w:val="32"/>
        </w:rPr>
        <w:t>考核</w:t>
      </w:r>
      <w:r w:rsidR="00D24C77">
        <w:rPr>
          <w:rFonts w:ascii="仿宋_GB2312" w:eastAsia="仿宋_GB2312"/>
          <w:bCs/>
          <w:sz w:val="32"/>
          <w:szCs w:val="32"/>
        </w:rPr>
        <w:t>成</w:t>
      </w:r>
      <w:r w:rsidR="00686CDA">
        <w:rPr>
          <w:rFonts w:ascii="仿宋_GB2312" w:eastAsia="仿宋_GB2312" w:hint="eastAsia"/>
          <w:bCs/>
          <w:sz w:val="32"/>
          <w:szCs w:val="32"/>
        </w:rPr>
        <w:t>效</w:t>
      </w:r>
      <w:r w:rsidR="00A413D6">
        <w:rPr>
          <w:rFonts w:ascii="仿宋_GB2312" w:eastAsia="仿宋_GB2312"/>
          <w:bCs/>
          <w:sz w:val="32"/>
          <w:szCs w:val="32"/>
        </w:rPr>
        <w:t>。各</w:t>
      </w:r>
      <w:r w:rsidR="00A413D6">
        <w:rPr>
          <w:rFonts w:ascii="仿宋_GB2312" w:eastAsia="仿宋_GB2312" w:hint="eastAsia"/>
          <w:bCs/>
          <w:sz w:val="32"/>
          <w:szCs w:val="32"/>
        </w:rPr>
        <w:t>县</w:t>
      </w:r>
      <w:r w:rsidR="00A413D6">
        <w:rPr>
          <w:rFonts w:ascii="仿宋_GB2312" w:eastAsia="仿宋_GB2312"/>
          <w:bCs/>
          <w:sz w:val="32"/>
          <w:szCs w:val="32"/>
        </w:rPr>
        <w:t>（市、区）要</w:t>
      </w:r>
      <w:r w:rsidR="00A413D6">
        <w:rPr>
          <w:rFonts w:ascii="仿宋_GB2312" w:eastAsia="仿宋_GB2312" w:hint="eastAsia"/>
          <w:bCs/>
          <w:sz w:val="32"/>
          <w:szCs w:val="32"/>
        </w:rPr>
        <w:t>按</w:t>
      </w:r>
      <w:r w:rsidR="00A413D6">
        <w:rPr>
          <w:rFonts w:ascii="仿宋_GB2312" w:eastAsia="仿宋_GB2312"/>
          <w:bCs/>
          <w:sz w:val="32"/>
          <w:szCs w:val="32"/>
        </w:rPr>
        <w:t>着水源地区划的相关要求，加快水源地区划进度，</w:t>
      </w:r>
      <w:r w:rsidR="00A413D6">
        <w:rPr>
          <w:rFonts w:ascii="仿宋_GB2312" w:eastAsia="仿宋_GB2312" w:hint="eastAsia"/>
          <w:bCs/>
          <w:sz w:val="32"/>
          <w:szCs w:val="32"/>
        </w:rPr>
        <w:t>使</w:t>
      </w:r>
      <w:r w:rsidR="00A413D6">
        <w:rPr>
          <w:rFonts w:ascii="仿宋_GB2312" w:eastAsia="仿宋_GB2312"/>
          <w:bCs/>
          <w:sz w:val="32"/>
          <w:szCs w:val="32"/>
        </w:rPr>
        <w:t>水源地保护工作有法可依，有</w:t>
      </w:r>
      <w:proofErr w:type="gramStart"/>
      <w:r w:rsidR="00A413D6">
        <w:rPr>
          <w:rFonts w:ascii="仿宋_GB2312" w:eastAsia="仿宋_GB2312"/>
          <w:bCs/>
          <w:sz w:val="32"/>
          <w:szCs w:val="32"/>
        </w:rPr>
        <w:t>规</w:t>
      </w:r>
      <w:proofErr w:type="gramEnd"/>
      <w:r w:rsidR="00A413D6">
        <w:rPr>
          <w:rFonts w:ascii="仿宋_GB2312" w:eastAsia="仿宋_GB2312"/>
          <w:bCs/>
          <w:sz w:val="32"/>
          <w:szCs w:val="32"/>
        </w:rPr>
        <w:t>可行</w:t>
      </w:r>
      <w:r w:rsidR="00501078">
        <w:rPr>
          <w:rFonts w:ascii="仿宋_GB2312" w:eastAsia="仿宋_GB2312" w:hint="eastAsia"/>
          <w:bCs/>
          <w:sz w:val="32"/>
          <w:szCs w:val="32"/>
        </w:rPr>
        <w:t>，</w:t>
      </w:r>
      <w:r w:rsidR="00501078">
        <w:rPr>
          <w:rFonts w:ascii="仿宋_GB2312" w:eastAsia="仿宋_GB2312"/>
          <w:bCs/>
          <w:sz w:val="32"/>
          <w:szCs w:val="32"/>
        </w:rPr>
        <w:t>已经批复的水源保护</w:t>
      </w:r>
      <w:r w:rsidR="00501078">
        <w:rPr>
          <w:rFonts w:ascii="仿宋_GB2312" w:eastAsia="仿宋_GB2312" w:hint="eastAsia"/>
          <w:bCs/>
          <w:sz w:val="32"/>
          <w:szCs w:val="32"/>
        </w:rPr>
        <w:t>地</w:t>
      </w:r>
      <w:r w:rsidR="00501078">
        <w:rPr>
          <w:rFonts w:ascii="仿宋_GB2312" w:eastAsia="仿宋_GB2312"/>
          <w:bCs/>
          <w:sz w:val="32"/>
          <w:szCs w:val="32"/>
        </w:rPr>
        <w:t>，要加快保护措施实施，确保水源地</w:t>
      </w:r>
      <w:r w:rsidR="00501078">
        <w:rPr>
          <w:rFonts w:ascii="仿宋_GB2312" w:eastAsia="仿宋_GB2312" w:hint="eastAsia"/>
          <w:bCs/>
          <w:sz w:val="32"/>
          <w:szCs w:val="32"/>
        </w:rPr>
        <w:t>切</w:t>
      </w:r>
      <w:r w:rsidR="00501078">
        <w:rPr>
          <w:rFonts w:ascii="仿宋_GB2312" w:eastAsia="仿宋_GB2312"/>
          <w:bCs/>
          <w:sz w:val="32"/>
          <w:szCs w:val="32"/>
        </w:rPr>
        <w:t>实得到</w:t>
      </w:r>
      <w:r w:rsidR="00501078">
        <w:rPr>
          <w:rFonts w:ascii="仿宋_GB2312" w:eastAsia="仿宋_GB2312" w:hint="eastAsia"/>
          <w:bCs/>
          <w:sz w:val="32"/>
          <w:szCs w:val="32"/>
        </w:rPr>
        <w:t>有</w:t>
      </w:r>
      <w:r w:rsidR="00501078">
        <w:rPr>
          <w:rFonts w:ascii="仿宋_GB2312" w:eastAsia="仿宋_GB2312"/>
          <w:bCs/>
          <w:sz w:val="32"/>
          <w:szCs w:val="32"/>
        </w:rPr>
        <w:t>效保护</w:t>
      </w:r>
      <w:r w:rsidR="00A413D6">
        <w:rPr>
          <w:rFonts w:ascii="仿宋_GB2312" w:eastAsia="仿宋_GB2312" w:hint="eastAsia"/>
          <w:bCs/>
          <w:sz w:val="32"/>
          <w:szCs w:val="32"/>
        </w:rPr>
        <w:t>。</w:t>
      </w:r>
    </w:p>
    <w:p w:rsidR="00735E43" w:rsidRPr="00643237" w:rsidRDefault="00735E43" w:rsidP="00B35A2C">
      <w:pPr>
        <w:ind w:firstLine="645"/>
        <w:rPr>
          <w:rFonts w:ascii="仿宋_GB2312" w:eastAsia="仿宋_GB2312"/>
          <w:bCs/>
          <w:sz w:val="32"/>
          <w:szCs w:val="32"/>
        </w:rPr>
      </w:pPr>
      <w:r w:rsidRPr="008F7F6E">
        <w:rPr>
          <w:rFonts w:ascii="楷体" w:eastAsia="楷体" w:hAnsi="楷体" w:hint="eastAsia"/>
          <w:bCs/>
          <w:sz w:val="32"/>
          <w:szCs w:val="32"/>
        </w:rPr>
        <w:t>（</w:t>
      </w:r>
      <w:r w:rsidRPr="008F7F6E">
        <w:rPr>
          <w:rFonts w:ascii="楷体" w:eastAsia="楷体" w:hAnsi="楷体"/>
          <w:bCs/>
          <w:sz w:val="32"/>
          <w:szCs w:val="32"/>
        </w:rPr>
        <w:t>四）</w:t>
      </w:r>
      <w:r w:rsidR="00693D99">
        <w:rPr>
          <w:rFonts w:ascii="楷体" w:eastAsia="楷体" w:hAnsi="楷体" w:hint="eastAsia"/>
          <w:bCs/>
          <w:sz w:val="32"/>
          <w:szCs w:val="32"/>
        </w:rPr>
        <w:t>要</w:t>
      </w:r>
      <w:r w:rsidR="008F7F6E">
        <w:rPr>
          <w:rFonts w:ascii="楷体" w:eastAsia="楷体" w:hAnsi="楷体" w:hint="eastAsia"/>
          <w:bCs/>
          <w:sz w:val="32"/>
          <w:szCs w:val="32"/>
        </w:rPr>
        <w:t>严密组织</w:t>
      </w:r>
      <w:r w:rsidR="008F7F6E">
        <w:rPr>
          <w:rFonts w:ascii="楷体" w:eastAsia="楷体" w:hAnsi="楷体"/>
          <w:bCs/>
          <w:sz w:val="32"/>
          <w:szCs w:val="32"/>
        </w:rPr>
        <w:t>考核</w:t>
      </w:r>
      <w:r w:rsidRPr="008F7F6E">
        <w:rPr>
          <w:rFonts w:ascii="楷体" w:eastAsia="楷体" w:hAnsi="楷体"/>
          <w:bCs/>
          <w:sz w:val="32"/>
          <w:szCs w:val="32"/>
        </w:rPr>
        <w:t>。</w:t>
      </w:r>
      <w:r>
        <w:rPr>
          <w:rFonts w:ascii="仿宋_GB2312" w:eastAsia="仿宋_GB2312"/>
          <w:bCs/>
          <w:sz w:val="32"/>
          <w:szCs w:val="32"/>
        </w:rPr>
        <w:t>农村</w:t>
      </w:r>
      <w:r>
        <w:rPr>
          <w:rFonts w:ascii="仿宋_GB2312" w:eastAsia="仿宋_GB2312" w:hint="eastAsia"/>
          <w:bCs/>
          <w:sz w:val="32"/>
          <w:szCs w:val="32"/>
        </w:rPr>
        <w:t>饮水</w:t>
      </w:r>
      <w:r>
        <w:rPr>
          <w:rFonts w:ascii="仿宋_GB2312" w:eastAsia="仿宋_GB2312"/>
          <w:bCs/>
          <w:sz w:val="32"/>
          <w:szCs w:val="32"/>
        </w:rPr>
        <w:t>安全年度考核工作，是整个</w:t>
      </w:r>
      <w:r>
        <w:rPr>
          <w:rFonts w:ascii="仿宋_GB2312" w:eastAsia="仿宋_GB2312" w:hint="eastAsia"/>
          <w:bCs/>
          <w:sz w:val="32"/>
          <w:szCs w:val="32"/>
        </w:rPr>
        <w:t>农村</w:t>
      </w:r>
      <w:r>
        <w:rPr>
          <w:rFonts w:ascii="仿宋_GB2312" w:eastAsia="仿宋_GB2312"/>
          <w:bCs/>
          <w:sz w:val="32"/>
          <w:szCs w:val="32"/>
        </w:rPr>
        <w:t>饮水安全工作的重要组成部分，是</w:t>
      </w:r>
      <w:r>
        <w:rPr>
          <w:rFonts w:ascii="仿宋_GB2312" w:eastAsia="仿宋_GB2312" w:hint="eastAsia"/>
          <w:bCs/>
          <w:sz w:val="32"/>
          <w:szCs w:val="32"/>
        </w:rPr>
        <w:t>综合</w:t>
      </w:r>
      <w:r w:rsidR="008F7F6E">
        <w:rPr>
          <w:rFonts w:ascii="仿宋_GB2312" w:eastAsia="仿宋_GB2312"/>
          <w:bCs/>
          <w:sz w:val="32"/>
          <w:szCs w:val="32"/>
        </w:rPr>
        <w:t>分析评价我省</w:t>
      </w:r>
      <w:r>
        <w:rPr>
          <w:rFonts w:ascii="仿宋_GB2312" w:eastAsia="仿宋_GB2312"/>
          <w:bCs/>
          <w:sz w:val="32"/>
          <w:szCs w:val="32"/>
        </w:rPr>
        <w:t>工作状况的有力依据。</w:t>
      </w:r>
      <w:r w:rsidR="00693D99">
        <w:rPr>
          <w:rFonts w:ascii="仿宋_GB2312" w:eastAsia="仿宋_GB2312" w:hint="eastAsia"/>
          <w:bCs/>
          <w:sz w:val="32"/>
          <w:szCs w:val="32"/>
        </w:rPr>
        <w:t>根据</w:t>
      </w:r>
      <w:r w:rsidR="00693D99">
        <w:rPr>
          <w:rFonts w:ascii="仿宋_GB2312" w:eastAsia="仿宋_GB2312"/>
          <w:bCs/>
          <w:sz w:val="32"/>
          <w:szCs w:val="32"/>
        </w:rPr>
        <w:t>国家和省工作部署，</w:t>
      </w:r>
      <w:r>
        <w:rPr>
          <w:rFonts w:ascii="仿宋_GB2312" w:eastAsia="仿宋_GB2312"/>
          <w:bCs/>
          <w:sz w:val="32"/>
          <w:szCs w:val="32"/>
        </w:rPr>
        <w:t>从</w:t>
      </w:r>
      <w:r>
        <w:rPr>
          <w:rFonts w:ascii="仿宋_GB2312" w:eastAsia="仿宋_GB2312" w:hint="eastAsia"/>
          <w:bCs/>
          <w:sz w:val="32"/>
          <w:szCs w:val="32"/>
        </w:rPr>
        <w:t>2017年</w:t>
      </w:r>
      <w:r>
        <w:rPr>
          <w:rFonts w:ascii="仿宋_GB2312" w:eastAsia="仿宋_GB2312"/>
          <w:bCs/>
          <w:sz w:val="32"/>
          <w:szCs w:val="32"/>
        </w:rPr>
        <w:t>开始，</w:t>
      </w:r>
      <w:r w:rsidR="00693D99">
        <w:rPr>
          <w:rFonts w:ascii="仿宋_GB2312" w:eastAsia="仿宋_GB2312" w:hint="eastAsia"/>
          <w:bCs/>
          <w:sz w:val="32"/>
          <w:szCs w:val="32"/>
        </w:rPr>
        <w:t>考核</w:t>
      </w:r>
      <w:r w:rsidR="00693D99">
        <w:rPr>
          <w:rFonts w:ascii="仿宋_GB2312" w:eastAsia="仿宋_GB2312"/>
          <w:bCs/>
          <w:sz w:val="32"/>
          <w:szCs w:val="32"/>
        </w:rPr>
        <w:t>工作实施常态化</w:t>
      </w:r>
      <w:r w:rsidR="00354C97">
        <w:rPr>
          <w:rFonts w:ascii="仿宋_GB2312" w:eastAsia="仿宋_GB2312" w:hint="eastAsia"/>
          <w:bCs/>
          <w:sz w:val="32"/>
          <w:szCs w:val="32"/>
        </w:rPr>
        <w:t>管理</w:t>
      </w:r>
      <w:r w:rsidR="00354C97">
        <w:rPr>
          <w:rFonts w:ascii="仿宋_GB2312" w:eastAsia="仿宋_GB2312"/>
          <w:bCs/>
          <w:sz w:val="32"/>
          <w:szCs w:val="32"/>
        </w:rPr>
        <w:t>，</w:t>
      </w:r>
      <w:r>
        <w:rPr>
          <w:rFonts w:ascii="仿宋_GB2312" w:eastAsia="仿宋_GB2312"/>
          <w:bCs/>
          <w:sz w:val="32"/>
          <w:szCs w:val="32"/>
        </w:rPr>
        <w:t>每年年底都</w:t>
      </w:r>
      <w:r>
        <w:rPr>
          <w:rFonts w:ascii="仿宋_GB2312" w:eastAsia="仿宋_GB2312" w:hint="eastAsia"/>
          <w:bCs/>
          <w:sz w:val="32"/>
          <w:szCs w:val="32"/>
        </w:rPr>
        <w:t>要</w:t>
      </w:r>
      <w:r>
        <w:rPr>
          <w:rFonts w:ascii="仿宋_GB2312" w:eastAsia="仿宋_GB2312"/>
          <w:bCs/>
          <w:sz w:val="32"/>
          <w:szCs w:val="32"/>
        </w:rPr>
        <w:t>组织考核，各县（市、区）要提前谋划，</w:t>
      </w:r>
      <w:r w:rsidR="00693D99">
        <w:rPr>
          <w:rFonts w:ascii="仿宋_GB2312" w:eastAsia="仿宋_GB2312" w:hint="eastAsia"/>
          <w:bCs/>
          <w:sz w:val="32"/>
          <w:szCs w:val="32"/>
        </w:rPr>
        <w:t>精心</w:t>
      </w:r>
      <w:r>
        <w:rPr>
          <w:rFonts w:ascii="仿宋_GB2312" w:eastAsia="仿宋_GB2312"/>
          <w:bCs/>
          <w:sz w:val="32"/>
          <w:szCs w:val="32"/>
        </w:rPr>
        <w:t>组织，</w:t>
      </w:r>
      <w:r>
        <w:rPr>
          <w:rFonts w:ascii="仿宋_GB2312" w:eastAsia="仿宋_GB2312" w:hint="eastAsia"/>
          <w:bCs/>
          <w:sz w:val="32"/>
          <w:szCs w:val="32"/>
        </w:rPr>
        <w:t>按照</w:t>
      </w:r>
      <w:r>
        <w:rPr>
          <w:rFonts w:ascii="仿宋_GB2312" w:eastAsia="仿宋_GB2312"/>
          <w:bCs/>
          <w:sz w:val="32"/>
          <w:szCs w:val="32"/>
        </w:rPr>
        <w:t>相关要求</w:t>
      </w:r>
      <w:r>
        <w:rPr>
          <w:rFonts w:ascii="仿宋_GB2312" w:eastAsia="仿宋_GB2312" w:hint="eastAsia"/>
          <w:bCs/>
          <w:sz w:val="32"/>
          <w:szCs w:val="32"/>
        </w:rPr>
        <w:t>认</w:t>
      </w:r>
      <w:r w:rsidR="0090707C">
        <w:rPr>
          <w:rFonts w:ascii="仿宋_GB2312" w:eastAsia="仿宋_GB2312" w:hint="eastAsia"/>
          <w:bCs/>
          <w:sz w:val="32"/>
          <w:szCs w:val="32"/>
        </w:rPr>
        <w:t>真</w:t>
      </w:r>
      <w:r w:rsidR="0090707C">
        <w:rPr>
          <w:rFonts w:ascii="仿宋_GB2312" w:eastAsia="仿宋_GB2312"/>
          <w:bCs/>
          <w:sz w:val="32"/>
          <w:szCs w:val="32"/>
        </w:rPr>
        <w:t>组织自评，编制</w:t>
      </w:r>
      <w:r w:rsidR="0026344F">
        <w:rPr>
          <w:rFonts w:ascii="仿宋_GB2312" w:eastAsia="仿宋_GB2312" w:hint="eastAsia"/>
          <w:bCs/>
          <w:sz w:val="32"/>
          <w:szCs w:val="32"/>
        </w:rPr>
        <w:t>《</w:t>
      </w:r>
      <w:r w:rsidRPr="00735E43">
        <w:rPr>
          <w:rFonts w:ascii="仿宋_GB2312" w:eastAsia="仿宋_GB2312" w:hint="eastAsia"/>
          <w:bCs/>
          <w:sz w:val="32"/>
          <w:szCs w:val="32"/>
        </w:rPr>
        <w:t>县级农村饮水安全巩固提升工作考核材料汇编</w:t>
      </w:r>
      <w:r w:rsidR="0026344F">
        <w:rPr>
          <w:rFonts w:ascii="仿宋_GB2312" w:eastAsia="仿宋_GB2312" w:hint="eastAsia"/>
          <w:bCs/>
          <w:sz w:val="32"/>
          <w:szCs w:val="32"/>
        </w:rPr>
        <w:t>》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/>
          <w:bCs/>
          <w:sz w:val="32"/>
          <w:szCs w:val="32"/>
        </w:rPr>
        <w:t>及时报送</w:t>
      </w:r>
      <w:r>
        <w:rPr>
          <w:rFonts w:ascii="仿宋_GB2312" w:eastAsia="仿宋_GB2312" w:hint="eastAsia"/>
          <w:bCs/>
          <w:sz w:val="32"/>
          <w:szCs w:val="32"/>
        </w:rPr>
        <w:t>相关</w:t>
      </w:r>
      <w:r>
        <w:rPr>
          <w:rFonts w:ascii="仿宋_GB2312" w:eastAsia="仿宋_GB2312"/>
          <w:bCs/>
          <w:sz w:val="32"/>
          <w:szCs w:val="32"/>
        </w:rPr>
        <w:t>材料，把考核</w:t>
      </w:r>
      <w:r>
        <w:rPr>
          <w:rFonts w:ascii="仿宋_GB2312" w:eastAsia="仿宋_GB2312" w:hint="eastAsia"/>
          <w:bCs/>
          <w:sz w:val="32"/>
          <w:szCs w:val="32"/>
        </w:rPr>
        <w:t>任务</w:t>
      </w:r>
      <w:r>
        <w:rPr>
          <w:rFonts w:ascii="仿宋_GB2312" w:eastAsia="仿宋_GB2312"/>
          <w:bCs/>
          <w:sz w:val="32"/>
          <w:szCs w:val="32"/>
        </w:rPr>
        <w:t>完成好。</w:t>
      </w:r>
    </w:p>
    <w:p w:rsidR="00703F17" w:rsidRPr="00643237" w:rsidRDefault="00703F17" w:rsidP="004439D5">
      <w:pPr>
        <w:rPr>
          <w:rFonts w:ascii="仿宋_GB2312" w:eastAsia="仿宋_GB2312"/>
          <w:bCs/>
          <w:sz w:val="32"/>
          <w:szCs w:val="32"/>
        </w:rPr>
      </w:pPr>
    </w:p>
    <w:p w:rsidR="006F0B5D" w:rsidRDefault="006F0B5D" w:rsidP="00B35A2C">
      <w:pPr>
        <w:ind w:firstLine="645"/>
        <w:rPr>
          <w:rFonts w:ascii="仿宋_GB2312" w:eastAsia="仿宋_GB2312"/>
          <w:bCs/>
          <w:sz w:val="32"/>
          <w:szCs w:val="32"/>
        </w:rPr>
      </w:pPr>
    </w:p>
    <w:p w:rsidR="001D5A89" w:rsidRDefault="001D5A89" w:rsidP="006F0B5D">
      <w:pPr>
        <w:ind w:firstLineChars="1200" w:firstLine="3840"/>
        <w:rPr>
          <w:rFonts w:ascii="仿宋_GB2312" w:eastAsia="仿宋_GB2312"/>
          <w:bCs/>
          <w:sz w:val="32"/>
          <w:szCs w:val="32"/>
        </w:rPr>
      </w:pPr>
    </w:p>
    <w:p w:rsidR="001D5A89" w:rsidRDefault="001D5A89" w:rsidP="006F0B5D">
      <w:pPr>
        <w:ind w:firstLineChars="1200" w:firstLine="3840"/>
        <w:rPr>
          <w:rFonts w:ascii="仿宋_GB2312" w:eastAsia="仿宋_GB2312"/>
          <w:bCs/>
          <w:sz w:val="32"/>
          <w:szCs w:val="32"/>
        </w:rPr>
      </w:pPr>
    </w:p>
    <w:p w:rsidR="006F0B5D" w:rsidRDefault="006F0B5D" w:rsidP="006F0B5D">
      <w:pPr>
        <w:ind w:firstLineChars="1200" w:firstLine="38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吉林省</w:t>
      </w:r>
      <w:r>
        <w:rPr>
          <w:rFonts w:ascii="仿宋_GB2312" w:eastAsia="仿宋_GB2312"/>
          <w:bCs/>
          <w:sz w:val="32"/>
          <w:szCs w:val="32"/>
        </w:rPr>
        <w:t>水利厅</w:t>
      </w:r>
    </w:p>
    <w:p w:rsidR="00FB212F" w:rsidRDefault="00FB212F" w:rsidP="006F0B5D">
      <w:pPr>
        <w:ind w:firstLineChars="1200" w:firstLine="38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吉林</w:t>
      </w:r>
      <w:r>
        <w:rPr>
          <w:rFonts w:ascii="仿宋_GB2312" w:eastAsia="仿宋_GB2312"/>
          <w:bCs/>
          <w:sz w:val="32"/>
          <w:szCs w:val="32"/>
        </w:rPr>
        <w:t>省发展和改革委</w:t>
      </w:r>
      <w:r>
        <w:rPr>
          <w:rFonts w:ascii="仿宋_GB2312" w:eastAsia="仿宋_GB2312" w:hint="eastAsia"/>
          <w:bCs/>
          <w:sz w:val="32"/>
          <w:szCs w:val="32"/>
        </w:rPr>
        <w:t>员</w:t>
      </w:r>
      <w:r>
        <w:rPr>
          <w:rFonts w:ascii="仿宋_GB2312" w:eastAsia="仿宋_GB2312"/>
          <w:bCs/>
          <w:sz w:val="32"/>
          <w:szCs w:val="32"/>
        </w:rPr>
        <w:t>会</w:t>
      </w:r>
    </w:p>
    <w:p w:rsidR="00FB212F" w:rsidRDefault="00FB212F" w:rsidP="006F0B5D">
      <w:pPr>
        <w:ind w:firstLineChars="1200" w:firstLine="38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吉林</w:t>
      </w:r>
      <w:r>
        <w:rPr>
          <w:rFonts w:ascii="仿宋_GB2312" w:eastAsia="仿宋_GB2312"/>
          <w:bCs/>
          <w:sz w:val="32"/>
          <w:szCs w:val="32"/>
        </w:rPr>
        <w:t>省财政厅</w:t>
      </w:r>
    </w:p>
    <w:p w:rsidR="00FB212F" w:rsidRDefault="00FB212F" w:rsidP="006F0B5D">
      <w:pPr>
        <w:ind w:firstLineChars="1200" w:firstLine="38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吉林</w:t>
      </w:r>
      <w:r>
        <w:rPr>
          <w:rFonts w:ascii="仿宋_GB2312" w:eastAsia="仿宋_GB2312"/>
          <w:bCs/>
          <w:sz w:val="32"/>
          <w:szCs w:val="32"/>
        </w:rPr>
        <w:t>省卫生和计划生育委员会</w:t>
      </w:r>
    </w:p>
    <w:p w:rsidR="00FB212F" w:rsidRDefault="00FB212F" w:rsidP="006F0B5D">
      <w:pPr>
        <w:ind w:firstLineChars="1200" w:firstLine="38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吉林</w:t>
      </w:r>
      <w:r>
        <w:rPr>
          <w:rFonts w:ascii="仿宋_GB2312" w:eastAsia="仿宋_GB2312"/>
          <w:bCs/>
          <w:sz w:val="32"/>
          <w:szCs w:val="32"/>
        </w:rPr>
        <w:t>省环境保护厅</w:t>
      </w:r>
    </w:p>
    <w:p w:rsidR="00FB212F" w:rsidRPr="00FB212F" w:rsidRDefault="00FB212F" w:rsidP="006F0B5D">
      <w:pPr>
        <w:ind w:firstLineChars="1200" w:firstLine="38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吉林</w:t>
      </w:r>
      <w:r>
        <w:rPr>
          <w:rFonts w:ascii="仿宋_GB2312" w:eastAsia="仿宋_GB2312"/>
          <w:bCs/>
          <w:sz w:val="32"/>
          <w:szCs w:val="32"/>
        </w:rPr>
        <w:t>省住房和城乡建设厅</w:t>
      </w:r>
    </w:p>
    <w:p w:rsidR="00FB212F" w:rsidRDefault="00FB212F" w:rsidP="006F0B5D">
      <w:pPr>
        <w:ind w:firstLineChars="1150" w:firstLine="3680"/>
        <w:rPr>
          <w:rFonts w:ascii="仿宋_GB2312" w:eastAsia="仿宋_GB2312"/>
          <w:bCs/>
          <w:sz w:val="32"/>
          <w:szCs w:val="32"/>
        </w:rPr>
      </w:pPr>
    </w:p>
    <w:p w:rsidR="006F0B5D" w:rsidRDefault="006F0B5D" w:rsidP="006F0B5D">
      <w:pPr>
        <w:ind w:firstLineChars="1150" w:firstLine="3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2018年</w:t>
      </w:r>
      <w:r w:rsidR="000026AC">
        <w:rPr>
          <w:rFonts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 w:rsidR="000026AC">
        <w:rPr>
          <w:rFonts w:ascii="仿宋_GB2312" w:eastAsia="仿宋_GB2312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p w:rsidR="00354C97" w:rsidRPr="00643237" w:rsidRDefault="00354C97" w:rsidP="006F0B5D">
      <w:pPr>
        <w:ind w:firstLineChars="1150" w:firstLine="3680"/>
        <w:rPr>
          <w:rFonts w:ascii="仿宋_GB2312" w:eastAsia="仿宋_GB2312"/>
          <w:bCs/>
          <w:sz w:val="32"/>
          <w:szCs w:val="32"/>
        </w:rPr>
      </w:pPr>
    </w:p>
    <w:p w:rsidR="00643237" w:rsidRDefault="00643237" w:rsidP="00643237">
      <w:pPr>
        <w:jc w:val="center"/>
        <w:rPr>
          <w:rFonts w:ascii="Times New Roman" w:eastAsia="黑体" w:hAnsi="Times New Roman" w:cs="Times New Roman"/>
          <w:sz w:val="36"/>
        </w:rPr>
      </w:pPr>
    </w:p>
    <w:p w:rsidR="00643237" w:rsidRDefault="00643237" w:rsidP="00643237">
      <w:pPr>
        <w:jc w:val="center"/>
        <w:rPr>
          <w:rFonts w:ascii="Times New Roman" w:eastAsia="黑体" w:hAnsi="Times New Roman" w:cs="Times New Roman"/>
          <w:sz w:val="36"/>
        </w:rPr>
      </w:pPr>
    </w:p>
    <w:p w:rsidR="00643237" w:rsidRPr="00643237" w:rsidRDefault="00643237" w:rsidP="00643237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sectPr w:rsidR="00643237" w:rsidRPr="00643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AF" w:rsidRDefault="008930AF" w:rsidP="00AB7C1B">
      <w:r>
        <w:separator/>
      </w:r>
    </w:p>
  </w:endnote>
  <w:endnote w:type="continuationSeparator" w:id="0">
    <w:p w:rsidR="008930AF" w:rsidRDefault="008930AF" w:rsidP="00AB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AF" w:rsidRDefault="008930AF" w:rsidP="00AB7C1B">
      <w:r>
        <w:separator/>
      </w:r>
    </w:p>
  </w:footnote>
  <w:footnote w:type="continuationSeparator" w:id="0">
    <w:p w:rsidR="008930AF" w:rsidRDefault="008930AF" w:rsidP="00AB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17F"/>
    <w:multiLevelType w:val="hybridMultilevel"/>
    <w:tmpl w:val="D77C46BC"/>
    <w:lvl w:ilvl="0" w:tplc="31087818">
      <w:start w:val="1"/>
      <w:numFmt w:val="decimal"/>
      <w:lvlText w:val="%1."/>
      <w:lvlJc w:val="left"/>
      <w:pPr>
        <w:ind w:left="1705" w:hanging="1065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A7"/>
    <w:rsid w:val="000026AC"/>
    <w:rsid w:val="000138C8"/>
    <w:rsid w:val="000338F5"/>
    <w:rsid w:val="00081FB6"/>
    <w:rsid w:val="00102C4E"/>
    <w:rsid w:val="00144539"/>
    <w:rsid w:val="001D4A35"/>
    <w:rsid w:val="001D5A89"/>
    <w:rsid w:val="001E7EF4"/>
    <w:rsid w:val="0026344F"/>
    <w:rsid w:val="00287B9E"/>
    <w:rsid w:val="00316C55"/>
    <w:rsid w:val="00354C97"/>
    <w:rsid w:val="00374137"/>
    <w:rsid w:val="003B2B88"/>
    <w:rsid w:val="003C36DE"/>
    <w:rsid w:val="003D4161"/>
    <w:rsid w:val="00407942"/>
    <w:rsid w:val="004439D5"/>
    <w:rsid w:val="00475C55"/>
    <w:rsid w:val="004A5F93"/>
    <w:rsid w:val="004B5DD4"/>
    <w:rsid w:val="00501078"/>
    <w:rsid w:val="00506AAB"/>
    <w:rsid w:val="00567379"/>
    <w:rsid w:val="005E6E8D"/>
    <w:rsid w:val="00643237"/>
    <w:rsid w:val="00686CDA"/>
    <w:rsid w:val="00693D99"/>
    <w:rsid w:val="006F0B5D"/>
    <w:rsid w:val="006F3B46"/>
    <w:rsid w:val="00703F17"/>
    <w:rsid w:val="00735E43"/>
    <w:rsid w:val="007574DE"/>
    <w:rsid w:val="007C4A2B"/>
    <w:rsid w:val="00812522"/>
    <w:rsid w:val="00841FCE"/>
    <w:rsid w:val="00875F6D"/>
    <w:rsid w:val="008925A7"/>
    <w:rsid w:val="008930AF"/>
    <w:rsid w:val="0089711F"/>
    <w:rsid w:val="008975B7"/>
    <w:rsid w:val="008D0566"/>
    <w:rsid w:val="008D091C"/>
    <w:rsid w:val="008E262A"/>
    <w:rsid w:val="008F7F6E"/>
    <w:rsid w:val="0090707C"/>
    <w:rsid w:val="00921729"/>
    <w:rsid w:val="00942002"/>
    <w:rsid w:val="009466FE"/>
    <w:rsid w:val="009A039B"/>
    <w:rsid w:val="009A3892"/>
    <w:rsid w:val="009E7A13"/>
    <w:rsid w:val="009F37F5"/>
    <w:rsid w:val="00A20861"/>
    <w:rsid w:val="00A31BF8"/>
    <w:rsid w:val="00A413D6"/>
    <w:rsid w:val="00A456A5"/>
    <w:rsid w:val="00A7179B"/>
    <w:rsid w:val="00AA541D"/>
    <w:rsid w:val="00AA68B1"/>
    <w:rsid w:val="00AB7C1B"/>
    <w:rsid w:val="00AD37AD"/>
    <w:rsid w:val="00B026A2"/>
    <w:rsid w:val="00B35A2C"/>
    <w:rsid w:val="00B9434A"/>
    <w:rsid w:val="00BB313E"/>
    <w:rsid w:val="00BC6720"/>
    <w:rsid w:val="00C025D1"/>
    <w:rsid w:val="00C025F2"/>
    <w:rsid w:val="00C545FA"/>
    <w:rsid w:val="00C55ED2"/>
    <w:rsid w:val="00C87DE7"/>
    <w:rsid w:val="00CA5FC4"/>
    <w:rsid w:val="00CF2568"/>
    <w:rsid w:val="00D24C77"/>
    <w:rsid w:val="00D37D3A"/>
    <w:rsid w:val="00D45062"/>
    <w:rsid w:val="00D47F5F"/>
    <w:rsid w:val="00D7524E"/>
    <w:rsid w:val="00D9147D"/>
    <w:rsid w:val="00D931B6"/>
    <w:rsid w:val="00DF1491"/>
    <w:rsid w:val="00DF2CA8"/>
    <w:rsid w:val="00DF5600"/>
    <w:rsid w:val="00EA2404"/>
    <w:rsid w:val="00EB479E"/>
    <w:rsid w:val="00FA70D3"/>
    <w:rsid w:val="00FB212F"/>
    <w:rsid w:val="00FE1A8C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925A7"/>
    <w:pPr>
      <w:spacing w:before="240" w:afterLines="100" w:after="100" w:line="360" w:lineRule="auto"/>
      <w:ind w:firstLineChars="202" w:firstLine="606"/>
      <w:jc w:val="center"/>
      <w:outlineLvl w:val="0"/>
    </w:pPr>
    <w:rPr>
      <w:rFonts w:ascii="Times New Roman" w:eastAsia="华文中宋" w:hAnsi="Times New Roman" w:cs="Times New Roman"/>
      <w:sz w:val="36"/>
      <w:szCs w:val="32"/>
    </w:rPr>
  </w:style>
  <w:style w:type="character" w:customStyle="1" w:styleId="a4">
    <w:name w:val="标题 字符"/>
    <w:basedOn w:val="a0"/>
    <w:uiPriority w:val="10"/>
    <w:rsid w:val="008925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8925A7"/>
    <w:rPr>
      <w:rFonts w:ascii="Times New Roman" w:eastAsia="华文中宋" w:hAnsi="Times New Roman" w:cs="Times New Roman"/>
      <w:sz w:val="36"/>
      <w:szCs w:val="32"/>
    </w:rPr>
  </w:style>
  <w:style w:type="paragraph" w:styleId="a5">
    <w:name w:val="Date"/>
    <w:basedOn w:val="a"/>
    <w:next w:val="a"/>
    <w:link w:val="Char0"/>
    <w:uiPriority w:val="99"/>
    <w:semiHidden/>
    <w:unhideWhenUsed/>
    <w:rsid w:val="00354C9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354C97"/>
  </w:style>
  <w:style w:type="paragraph" w:styleId="a6">
    <w:name w:val="Balloon Text"/>
    <w:basedOn w:val="a"/>
    <w:link w:val="Char1"/>
    <w:uiPriority w:val="99"/>
    <w:semiHidden/>
    <w:unhideWhenUsed/>
    <w:rsid w:val="00354C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4C97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AB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B7C1B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AB7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AB7C1B"/>
    <w:rPr>
      <w:sz w:val="18"/>
      <w:szCs w:val="18"/>
    </w:rPr>
  </w:style>
  <w:style w:type="paragraph" w:customStyle="1" w:styleId="ParaCharCharCharChar">
    <w:name w:val="默认段落字体 Para Char Char Char Char"/>
    <w:basedOn w:val="a"/>
    <w:rsid w:val="00C025D1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9466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925A7"/>
    <w:pPr>
      <w:spacing w:before="240" w:afterLines="100" w:after="100" w:line="360" w:lineRule="auto"/>
      <w:ind w:firstLineChars="202" w:firstLine="606"/>
      <w:jc w:val="center"/>
      <w:outlineLvl w:val="0"/>
    </w:pPr>
    <w:rPr>
      <w:rFonts w:ascii="Times New Roman" w:eastAsia="华文中宋" w:hAnsi="Times New Roman" w:cs="Times New Roman"/>
      <w:sz w:val="36"/>
      <w:szCs w:val="32"/>
    </w:rPr>
  </w:style>
  <w:style w:type="character" w:customStyle="1" w:styleId="a4">
    <w:name w:val="标题 字符"/>
    <w:basedOn w:val="a0"/>
    <w:uiPriority w:val="10"/>
    <w:rsid w:val="008925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8925A7"/>
    <w:rPr>
      <w:rFonts w:ascii="Times New Roman" w:eastAsia="华文中宋" w:hAnsi="Times New Roman" w:cs="Times New Roman"/>
      <w:sz w:val="36"/>
      <w:szCs w:val="32"/>
    </w:rPr>
  </w:style>
  <w:style w:type="paragraph" w:styleId="a5">
    <w:name w:val="Date"/>
    <w:basedOn w:val="a"/>
    <w:next w:val="a"/>
    <w:link w:val="Char0"/>
    <w:uiPriority w:val="99"/>
    <w:semiHidden/>
    <w:unhideWhenUsed/>
    <w:rsid w:val="00354C9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354C97"/>
  </w:style>
  <w:style w:type="paragraph" w:styleId="a6">
    <w:name w:val="Balloon Text"/>
    <w:basedOn w:val="a"/>
    <w:link w:val="Char1"/>
    <w:uiPriority w:val="99"/>
    <w:semiHidden/>
    <w:unhideWhenUsed/>
    <w:rsid w:val="00354C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4C97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AB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B7C1B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AB7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AB7C1B"/>
    <w:rPr>
      <w:sz w:val="18"/>
      <w:szCs w:val="18"/>
    </w:rPr>
  </w:style>
  <w:style w:type="paragraph" w:customStyle="1" w:styleId="ParaCharCharCharChar">
    <w:name w:val="默认段落字体 Para Char Char Char Char"/>
    <w:basedOn w:val="a"/>
    <w:rsid w:val="00C025D1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9466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0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153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149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63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35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6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538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841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08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563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lenvov</dc:creator>
  <cp:lastModifiedBy>管理员</cp:lastModifiedBy>
  <cp:revision>2</cp:revision>
  <cp:lastPrinted>2018-08-15T02:45:00Z</cp:lastPrinted>
  <dcterms:created xsi:type="dcterms:W3CDTF">2018-08-15T07:25:00Z</dcterms:created>
  <dcterms:modified xsi:type="dcterms:W3CDTF">2018-08-15T07:25:00Z</dcterms:modified>
</cp:coreProperties>
</file>